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568" w:rsidRPr="00EA0F35" w:rsidRDefault="009F2ACC" w:rsidP="006F7568">
      <w:pPr>
        <w:rPr>
          <w:rFonts w:ascii="Arial" w:hAnsi="Arial" w:cs="Arial"/>
          <w:b/>
          <w:sz w:val="48"/>
          <w:szCs w:val="48"/>
        </w:rPr>
      </w:pPr>
      <w:bookmarkStart w:id="0" w:name="_GoBack"/>
      <w:bookmarkEnd w:id="0"/>
      <w:r>
        <w:rPr>
          <w:rFonts w:ascii="Arial" w:hAnsi="Arial" w:cs="Arial"/>
          <w:b/>
          <w:sz w:val="48"/>
          <w:szCs w:val="48"/>
        </w:rPr>
        <w:t>Actuarial Analyst - Capital</w:t>
      </w:r>
    </w:p>
    <w:p w:rsidR="003868DE" w:rsidRPr="006F7568" w:rsidRDefault="003868DE" w:rsidP="006F7568">
      <w:pPr>
        <w:rPr>
          <w:rFonts w:ascii="Arial" w:hAnsi="Arial" w:cs="Arial"/>
          <w:b/>
          <w:sz w:val="28"/>
        </w:rPr>
      </w:pPr>
      <w:r w:rsidRPr="006F7568">
        <w:rPr>
          <w:rFonts w:ascii="Arial" w:hAnsi="Arial" w:cs="Arial"/>
          <w:b/>
          <w:sz w:val="28"/>
        </w:rPr>
        <w:t>London EC3A</w:t>
      </w:r>
    </w:p>
    <w:p w:rsidR="003868DE" w:rsidRPr="006F7568" w:rsidRDefault="006F7568" w:rsidP="003E11D3">
      <w:pPr>
        <w:rPr>
          <w:rFonts w:ascii="Arial" w:hAnsi="Arial" w:cs="Arial"/>
        </w:rPr>
      </w:pPr>
      <w:r w:rsidRPr="006F7568">
        <w:rPr>
          <w:rFonts w:ascii="Arial" w:hAnsi="Arial" w:cs="Arial"/>
          <w:noProof/>
          <w:lang w:eastAsia="en-GB"/>
        </w:rPr>
        <w:drawing>
          <wp:inline distT="0" distB="0" distL="0" distR="0" wp14:anchorId="312334F9" wp14:editId="2EB408D4">
            <wp:extent cx="5731510" cy="37662"/>
            <wp:effectExtent l="0" t="0" r="0" b="635"/>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5731510" cy="37662"/>
                    </a:xfrm>
                    <a:prstGeom prst="rect">
                      <a:avLst/>
                    </a:prstGeom>
                  </pic:spPr>
                </pic:pic>
              </a:graphicData>
            </a:graphic>
          </wp:inline>
        </w:drawing>
      </w:r>
    </w:p>
    <w:p w:rsidR="006F7568" w:rsidRDefault="006F7568" w:rsidP="006F7568">
      <w:pPr>
        <w:pStyle w:val="Heading1"/>
        <w:spacing w:line="240" w:lineRule="auto"/>
        <w:ind w:left="-5"/>
        <w:rPr>
          <w:rFonts w:asciiTheme="minorHAnsi" w:hAnsiTheme="minorHAnsi" w:cs="Arial"/>
          <w:b/>
        </w:rPr>
      </w:pPr>
      <w:r>
        <w:rPr>
          <w:rFonts w:asciiTheme="minorHAnsi" w:hAnsiTheme="minorHAnsi" w:cs="Arial"/>
          <w:b/>
        </w:rPr>
        <w:t>ABOUT US</w:t>
      </w:r>
    </w:p>
    <w:p w:rsidR="006F7568" w:rsidRPr="006F7568" w:rsidRDefault="006F7568" w:rsidP="006F7568">
      <w:pPr>
        <w:spacing w:after="0" w:line="240" w:lineRule="auto"/>
        <w:rPr>
          <w:lang w:eastAsia="en-GB"/>
        </w:rPr>
      </w:pPr>
    </w:p>
    <w:p w:rsidR="00A70216" w:rsidRDefault="00A70216" w:rsidP="001605C3">
      <w:pPr>
        <w:spacing w:after="0" w:line="240" w:lineRule="auto"/>
        <w:jc w:val="both"/>
        <w:rPr>
          <w:rFonts w:cs="Arial"/>
        </w:rPr>
      </w:pPr>
      <w:r w:rsidRPr="006F7568">
        <w:rPr>
          <w:rFonts w:cs="Arial"/>
        </w:rPr>
        <w:t xml:space="preserve">ERS is the UK's largest specialist motor insurer with an A+ rating and are considered first by brokers for specialist motor risks. We recognise that for some, motor insurance is more than just a must-have; it's a way of taking care of what stands at the heart of their passion or livelihood. For those people, standard insurance isn't enough. That's why we work exclusively with motor insurance brokers to help get under the skin of the most difficult insurance risks, helping build products to meet their customer’s needs. </w:t>
      </w:r>
    </w:p>
    <w:p w:rsidR="006F7568" w:rsidRPr="006F7568" w:rsidRDefault="006F7568" w:rsidP="00A70216">
      <w:pPr>
        <w:rPr>
          <w:rFonts w:cs="Arial"/>
          <w:lang w:eastAsia="en-GB"/>
        </w:rPr>
      </w:pPr>
      <w:r>
        <w:rPr>
          <w:rFonts w:cs="Arial"/>
          <w:noProof/>
          <w:lang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125095</wp:posOffset>
                </wp:positionV>
                <wp:extent cx="570547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57054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9DBE62" id="Straight Connector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05pt,9.85pt" to="847.3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cKIwwEAAMUDAAAOAAAAZHJzL2Uyb0RvYy54bWysU02P0zAQvSPxHyzfadIVZSFquoeu4IKg&#10;YoG71xk3FrbHGpt+/HvGThsQHxJCXKyMPe/NvDeT9d3JO3EAShZDL5eLVgoIGgcb9r389PH1s5dS&#10;pKzCoBwG6OUZkrzbPH2yPsYObnBENwAJJgmpO8ZejjnHrmmSHsGrtMAIgR8NkleZQ9o3A6kjs3vX&#10;3LTti+aINERCDSnx7f30KDeV3xjQ+b0xCbJwveTecj2pno/lbDZr1e1JxdHqSxvqH7rwygYuOlPd&#10;q6zEV7K/UHmrCROavNDoGzTGaqgaWM2y/UnNw6giVC1sToqzTen/0ep3hx0JO/DspAjK84geMim7&#10;H7PYYghsIJJYFp+OMXWcvg07ukQp7qiIPhnywjgbPxeacsPCxKm6fJ5dhlMWmi9Xt+3q+e1KCs1v&#10;y1ftqk6hmWgKOFLKbwC9KB+9dDYUE1SnDm9T5tKcek3hoLQ1NVK/8tlBSXbhAxgWxgWnlupKwdaR&#10;OChehuFLFcVcNbNAjHVuBrW15B9Bl9wCg7pmfwucs2tFDHkGehuQflc1n66tmin/qnrSWmQ/4nCu&#10;Y6l28K5Uly57XZbxx7jCv/99m28AAAD//wMAUEsDBBQABgAIAAAAIQDQDzsm2gAAAAYBAAAPAAAA&#10;ZHJzL2Rvd25yZXYueG1sTI/BTsMwEETvSP0Ha5F6ozaR0qQhTlUqIc60XHpz4iWJiNdp7Lbp37Oc&#10;4Lgzo5m35XZ2g7jiFHpPGp5XCgRS421PrYbP49tTDiJEQ9YMnlDDHQNsq8VDaQrrb/SB10NsBZdQ&#10;KIyGLsaxkDI0HToTVn5EYu/LT85EPqdW2sncuNwNMlFqLZ3piRc6M+K+w+b7cHEaju9OzXXs90jn&#10;TO1Or+maTqnWy8d59wIi4hz/wvCLz+hQMVPtL2SDGDTwI5HVTQaC3XyTpyBqDUmSgaxK+R+/+gEA&#10;AP//AwBQSwECLQAUAAYACAAAACEAtoM4kv4AAADhAQAAEwAAAAAAAAAAAAAAAAAAAAAAW0NvbnRl&#10;bnRfVHlwZXNdLnhtbFBLAQItABQABgAIAAAAIQA4/SH/1gAAAJQBAAALAAAAAAAAAAAAAAAAAC8B&#10;AABfcmVscy8ucmVsc1BLAQItABQABgAIAAAAIQBRxcKIwwEAAMUDAAAOAAAAAAAAAAAAAAAAAC4C&#10;AABkcnMvZTJvRG9jLnhtbFBLAQItABQABgAIAAAAIQDQDzsm2gAAAAYBAAAPAAAAAAAAAAAAAAAA&#10;AB0EAABkcnMvZG93bnJldi54bWxQSwUGAAAAAAQABADzAAAAJAUAAAAA&#10;" strokecolor="black [3200]" strokeweight=".5pt">
                <v:stroke joinstyle="miter"/>
                <w10:wrap anchorx="margin"/>
              </v:line>
            </w:pict>
          </mc:Fallback>
        </mc:AlternateContent>
      </w:r>
    </w:p>
    <w:p w:rsidR="00A70216" w:rsidRDefault="006F7568" w:rsidP="006F7568">
      <w:pPr>
        <w:pStyle w:val="Heading1"/>
        <w:spacing w:line="240" w:lineRule="auto"/>
        <w:ind w:left="-5"/>
        <w:rPr>
          <w:rFonts w:asciiTheme="minorHAnsi" w:hAnsiTheme="minorHAnsi" w:cs="Arial"/>
          <w:b/>
        </w:rPr>
      </w:pPr>
      <w:r>
        <w:rPr>
          <w:rFonts w:asciiTheme="minorHAnsi" w:hAnsiTheme="minorHAnsi" w:cs="Arial"/>
          <w:b/>
        </w:rPr>
        <w:t>THE ROLE</w:t>
      </w:r>
    </w:p>
    <w:p w:rsidR="006F7568" w:rsidRPr="006F7568" w:rsidRDefault="006F7568" w:rsidP="006F7568">
      <w:pPr>
        <w:spacing w:after="0" w:line="240" w:lineRule="auto"/>
        <w:rPr>
          <w:lang w:eastAsia="en-GB"/>
        </w:rPr>
      </w:pPr>
    </w:p>
    <w:p w:rsidR="00285CD4" w:rsidRDefault="009F2ACC" w:rsidP="00285CD4">
      <w:pPr>
        <w:spacing w:after="0" w:line="240" w:lineRule="auto"/>
        <w:rPr>
          <w:rFonts w:ascii="Calibri" w:hAnsi="Calibri"/>
          <w:kern w:val="28"/>
          <w:lang w:val="en-US" w:eastAsia="en-GB"/>
        </w:rPr>
      </w:pPr>
      <w:r>
        <w:rPr>
          <w:rFonts w:eastAsia="Times New Roman" w:cs="Arial"/>
          <w:color w:val="333333"/>
          <w:lang w:val="en" w:eastAsia="en-GB"/>
        </w:rPr>
        <w:t xml:space="preserve">Reporting to the Head of Capital, </w:t>
      </w:r>
      <w:r w:rsidR="009B3659" w:rsidRPr="009B3659">
        <w:rPr>
          <w:rFonts w:eastAsia="Times New Roman" w:cs="Arial"/>
          <w:color w:val="333333"/>
          <w:lang w:val="en" w:eastAsia="en-GB"/>
        </w:rPr>
        <w:t xml:space="preserve">you will be responsible for </w:t>
      </w:r>
      <w:r w:rsidR="00EF02E6">
        <w:rPr>
          <w:rFonts w:ascii="Calibri" w:hAnsi="Calibri"/>
          <w:kern w:val="28"/>
          <w:lang w:val="en-US" w:eastAsia="en-GB"/>
        </w:rPr>
        <w:t>p</w:t>
      </w:r>
      <w:r w:rsidR="009B3659" w:rsidRPr="009B3659">
        <w:rPr>
          <w:rFonts w:ascii="Calibri" w:hAnsi="Calibri"/>
          <w:kern w:val="28"/>
          <w:lang w:val="en-US" w:eastAsia="en-GB"/>
        </w:rPr>
        <w:t>articipating in the production of an SCR for the Lloyd’s submissions in line with the Lloyd’s guidelines and Solvency II tests and standards.</w:t>
      </w:r>
    </w:p>
    <w:p w:rsidR="00A858E8" w:rsidRDefault="00A858E8" w:rsidP="00285CD4">
      <w:pPr>
        <w:spacing w:after="0" w:line="240" w:lineRule="auto"/>
        <w:rPr>
          <w:rFonts w:ascii="Calibri" w:hAnsi="Calibri"/>
          <w:kern w:val="28"/>
          <w:lang w:val="en-US" w:eastAsia="en-GB"/>
        </w:rPr>
      </w:pPr>
    </w:p>
    <w:p w:rsidR="00A858E8" w:rsidRDefault="00A858E8" w:rsidP="00A858E8">
      <w:pPr>
        <w:spacing w:after="0" w:line="240" w:lineRule="auto"/>
        <w:rPr>
          <w:rFonts w:eastAsia="Times New Roman" w:cs="Arial"/>
          <w:color w:val="333333"/>
          <w:lang w:val="en" w:eastAsia="en-GB"/>
        </w:rPr>
      </w:pPr>
      <w:r>
        <w:rPr>
          <w:rFonts w:ascii="Calibri" w:hAnsi="Calibri"/>
          <w:kern w:val="28"/>
          <w:lang w:val="en-US" w:eastAsia="en-GB"/>
        </w:rPr>
        <w:t xml:space="preserve">This role represents an ideal opportunity for an ambitious individual keen to work over all aspects of the internal model.  </w:t>
      </w:r>
    </w:p>
    <w:p w:rsidR="00285CD4" w:rsidRDefault="00285CD4" w:rsidP="00285CD4">
      <w:pPr>
        <w:spacing w:after="0" w:line="240" w:lineRule="auto"/>
        <w:rPr>
          <w:rFonts w:eastAsia="Times New Roman" w:cs="Arial"/>
          <w:color w:val="333333"/>
          <w:lang w:val="en" w:eastAsia="en-GB"/>
        </w:rPr>
      </w:pPr>
    </w:p>
    <w:p w:rsidR="00285CD4" w:rsidRDefault="00285CD4" w:rsidP="00285CD4">
      <w:pPr>
        <w:autoSpaceDE w:val="0"/>
        <w:autoSpaceDN w:val="0"/>
        <w:adjustRightInd w:val="0"/>
        <w:spacing w:after="0"/>
        <w:rPr>
          <w:color w:val="000000"/>
        </w:rPr>
      </w:pPr>
      <w:r>
        <w:rPr>
          <w:color w:val="000000"/>
        </w:rPr>
        <w:t>Your primary focus in the role will be:</w:t>
      </w:r>
    </w:p>
    <w:p w:rsidR="00285CD4" w:rsidRDefault="009B3659" w:rsidP="009B3659">
      <w:pPr>
        <w:pStyle w:val="ListParagraph"/>
        <w:numPr>
          <w:ilvl w:val="0"/>
          <w:numId w:val="8"/>
        </w:numPr>
        <w:autoSpaceDE w:val="0"/>
        <w:autoSpaceDN w:val="0"/>
        <w:adjustRightInd w:val="0"/>
        <w:spacing w:after="0"/>
        <w:rPr>
          <w:kern w:val="28"/>
          <w:szCs w:val="24"/>
          <w:lang w:val="en-US"/>
        </w:rPr>
      </w:pPr>
      <w:r w:rsidRPr="009B3659">
        <w:rPr>
          <w:kern w:val="28"/>
          <w:szCs w:val="24"/>
          <w:lang w:val="en-US"/>
        </w:rPr>
        <w:t xml:space="preserve">To </w:t>
      </w:r>
      <w:r w:rsidR="00673FF0">
        <w:rPr>
          <w:kern w:val="28"/>
          <w:szCs w:val="24"/>
          <w:lang w:val="en-US"/>
        </w:rPr>
        <w:t>perform</w:t>
      </w:r>
      <w:r w:rsidRPr="009B3659">
        <w:rPr>
          <w:kern w:val="28"/>
          <w:szCs w:val="24"/>
          <w:lang w:val="en-US"/>
        </w:rPr>
        <w:t xml:space="preserve"> the calibration of the capital </w:t>
      </w:r>
      <w:r w:rsidR="00D82806" w:rsidRPr="009B3659">
        <w:rPr>
          <w:kern w:val="28"/>
          <w:szCs w:val="24"/>
          <w:lang w:val="en-US"/>
        </w:rPr>
        <w:t>model</w:t>
      </w:r>
      <w:r w:rsidR="00D82806">
        <w:rPr>
          <w:kern w:val="28"/>
          <w:szCs w:val="24"/>
          <w:lang w:val="en-US"/>
        </w:rPr>
        <w:t>:</w:t>
      </w:r>
      <w:r w:rsidR="00673FF0">
        <w:rPr>
          <w:kern w:val="28"/>
          <w:szCs w:val="24"/>
          <w:lang w:val="en-US"/>
        </w:rPr>
        <w:t xml:space="preserve"> premium, reserve, credit and market risks.</w:t>
      </w:r>
    </w:p>
    <w:p w:rsidR="00D82806" w:rsidRDefault="00673FF0" w:rsidP="009B3659">
      <w:pPr>
        <w:pStyle w:val="ListParagraph"/>
        <w:widowControl w:val="0"/>
        <w:numPr>
          <w:ilvl w:val="0"/>
          <w:numId w:val="8"/>
        </w:numPr>
        <w:overflowPunct w:val="0"/>
        <w:autoSpaceDE w:val="0"/>
        <w:autoSpaceDN w:val="0"/>
        <w:adjustRightInd w:val="0"/>
        <w:spacing w:after="0" w:line="240" w:lineRule="auto"/>
        <w:jc w:val="both"/>
        <w:textAlignment w:val="baseline"/>
        <w:rPr>
          <w:kern w:val="28"/>
          <w:szCs w:val="24"/>
          <w:lang w:val="en-US"/>
        </w:rPr>
      </w:pPr>
      <w:r>
        <w:rPr>
          <w:kern w:val="28"/>
          <w:szCs w:val="24"/>
          <w:lang w:val="en-US"/>
        </w:rPr>
        <w:t>To run the capital model</w:t>
      </w:r>
    </w:p>
    <w:p w:rsidR="00012BF8" w:rsidRPr="00012BF8" w:rsidRDefault="00012BF8" w:rsidP="00012BF8">
      <w:pPr>
        <w:pStyle w:val="ListParagraph"/>
        <w:numPr>
          <w:ilvl w:val="0"/>
          <w:numId w:val="8"/>
        </w:numPr>
        <w:autoSpaceDE w:val="0"/>
        <w:autoSpaceDN w:val="0"/>
        <w:adjustRightInd w:val="0"/>
        <w:spacing w:after="0"/>
        <w:rPr>
          <w:kern w:val="28"/>
          <w:szCs w:val="24"/>
          <w:lang w:val="en-US"/>
        </w:rPr>
      </w:pPr>
      <w:r>
        <w:rPr>
          <w:kern w:val="28"/>
          <w:szCs w:val="24"/>
          <w:lang w:val="en-US"/>
        </w:rPr>
        <w:t>To interact with the business (underwriters, pricing actuaries, reserving actuaries, claims) to challenge the model outputs</w:t>
      </w:r>
    </w:p>
    <w:p w:rsidR="009B3659" w:rsidRPr="009B3659" w:rsidRDefault="009B3659" w:rsidP="009B3659">
      <w:pPr>
        <w:pStyle w:val="ListParagraph"/>
        <w:widowControl w:val="0"/>
        <w:numPr>
          <w:ilvl w:val="0"/>
          <w:numId w:val="8"/>
        </w:numPr>
        <w:overflowPunct w:val="0"/>
        <w:autoSpaceDE w:val="0"/>
        <w:autoSpaceDN w:val="0"/>
        <w:adjustRightInd w:val="0"/>
        <w:spacing w:after="0" w:line="240" w:lineRule="auto"/>
        <w:jc w:val="both"/>
        <w:textAlignment w:val="baseline"/>
        <w:rPr>
          <w:kern w:val="28"/>
          <w:szCs w:val="24"/>
          <w:lang w:val="en-US"/>
        </w:rPr>
      </w:pPr>
      <w:r w:rsidRPr="009B3659">
        <w:rPr>
          <w:kern w:val="28"/>
          <w:szCs w:val="24"/>
          <w:lang w:val="en-US"/>
        </w:rPr>
        <w:t xml:space="preserve">Assist in the model validation  </w:t>
      </w:r>
    </w:p>
    <w:p w:rsidR="009B3659" w:rsidRDefault="009B3659" w:rsidP="009B3659">
      <w:pPr>
        <w:pStyle w:val="ListParagraph"/>
        <w:widowControl w:val="0"/>
        <w:numPr>
          <w:ilvl w:val="0"/>
          <w:numId w:val="8"/>
        </w:numPr>
        <w:overflowPunct w:val="0"/>
        <w:autoSpaceDE w:val="0"/>
        <w:autoSpaceDN w:val="0"/>
        <w:adjustRightInd w:val="0"/>
        <w:spacing w:after="0" w:line="240" w:lineRule="auto"/>
        <w:jc w:val="both"/>
        <w:textAlignment w:val="baseline"/>
        <w:rPr>
          <w:kern w:val="28"/>
          <w:szCs w:val="24"/>
          <w:lang w:val="en-US"/>
        </w:rPr>
      </w:pPr>
      <w:r w:rsidRPr="009B3659">
        <w:rPr>
          <w:kern w:val="28"/>
          <w:szCs w:val="24"/>
          <w:lang w:val="en-US"/>
        </w:rPr>
        <w:t xml:space="preserve">Participate </w:t>
      </w:r>
      <w:r w:rsidR="009F2ACC">
        <w:rPr>
          <w:kern w:val="28"/>
          <w:szCs w:val="24"/>
          <w:lang w:val="en-US"/>
        </w:rPr>
        <w:t>in</w:t>
      </w:r>
      <w:r w:rsidR="009F2ACC" w:rsidRPr="009B3659">
        <w:rPr>
          <w:kern w:val="28"/>
          <w:szCs w:val="24"/>
          <w:lang w:val="en-US"/>
        </w:rPr>
        <w:t xml:space="preserve"> </w:t>
      </w:r>
      <w:r w:rsidRPr="009B3659">
        <w:rPr>
          <w:kern w:val="28"/>
          <w:szCs w:val="24"/>
          <w:lang w:val="en-US"/>
        </w:rPr>
        <w:t>the</w:t>
      </w:r>
      <w:r w:rsidR="00673FF0">
        <w:rPr>
          <w:kern w:val="28"/>
          <w:szCs w:val="24"/>
          <w:lang w:val="en-US"/>
        </w:rPr>
        <w:t xml:space="preserve"> maintenance and</w:t>
      </w:r>
      <w:r w:rsidRPr="009B3659">
        <w:rPr>
          <w:kern w:val="28"/>
          <w:szCs w:val="24"/>
          <w:lang w:val="en-US"/>
        </w:rPr>
        <w:t xml:space="preserve"> development of the capital model </w:t>
      </w:r>
    </w:p>
    <w:p w:rsidR="009B3659" w:rsidRDefault="009B3659" w:rsidP="009B3659">
      <w:pPr>
        <w:pStyle w:val="ListParagraph"/>
        <w:numPr>
          <w:ilvl w:val="0"/>
          <w:numId w:val="8"/>
        </w:numPr>
        <w:autoSpaceDE w:val="0"/>
        <w:autoSpaceDN w:val="0"/>
        <w:adjustRightInd w:val="0"/>
        <w:spacing w:after="0"/>
        <w:rPr>
          <w:kern w:val="28"/>
          <w:szCs w:val="24"/>
          <w:lang w:val="en-US"/>
        </w:rPr>
      </w:pPr>
      <w:r w:rsidRPr="009B3659">
        <w:rPr>
          <w:kern w:val="28"/>
          <w:szCs w:val="24"/>
          <w:lang w:val="en-US"/>
        </w:rPr>
        <w:t>Contribute to the creation of capital metrics to support the business strategy</w:t>
      </w:r>
    </w:p>
    <w:p w:rsidR="00673FF0" w:rsidRPr="009B3659" w:rsidRDefault="00673FF0" w:rsidP="009B3659">
      <w:pPr>
        <w:pStyle w:val="ListParagraph"/>
        <w:numPr>
          <w:ilvl w:val="0"/>
          <w:numId w:val="8"/>
        </w:numPr>
        <w:autoSpaceDE w:val="0"/>
        <w:autoSpaceDN w:val="0"/>
        <w:adjustRightInd w:val="0"/>
        <w:spacing w:after="0"/>
        <w:rPr>
          <w:kern w:val="28"/>
          <w:szCs w:val="24"/>
          <w:lang w:val="en-US"/>
        </w:rPr>
      </w:pPr>
      <w:r>
        <w:rPr>
          <w:kern w:val="28"/>
          <w:szCs w:val="24"/>
          <w:lang w:val="en-US"/>
        </w:rPr>
        <w:t>Participate to the ORSA</w:t>
      </w:r>
    </w:p>
    <w:p w:rsidR="009B3659" w:rsidRPr="009B3659" w:rsidRDefault="009B3659" w:rsidP="009B3659">
      <w:pPr>
        <w:pStyle w:val="ListParagraph"/>
        <w:widowControl w:val="0"/>
        <w:numPr>
          <w:ilvl w:val="0"/>
          <w:numId w:val="8"/>
        </w:numPr>
        <w:overflowPunct w:val="0"/>
        <w:autoSpaceDE w:val="0"/>
        <w:autoSpaceDN w:val="0"/>
        <w:adjustRightInd w:val="0"/>
        <w:jc w:val="both"/>
        <w:textAlignment w:val="baseline"/>
        <w:rPr>
          <w:kern w:val="28"/>
          <w:szCs w:val="24"/>
          <w:lang w:val="en-US"/>
        </w:rPr>
      </w:pPr>
      <w:r w:rsidRPr="009B3659">
        <w:rPr>
          <w:kern w:val="28"/>
          <w:szCs w:val="24"/>
          <w:lang w:val="en-US"/>
        </w:rPr>
        <w:t>Contribute to the effectiveness of the risk, capital and actuarial team; team work across functions (including risk, pricing and reserving)</w:t>
      </w:r>
    </w:p>
    <w:p w:rsidR="00673FF0" w:rsidRDefault="00673FF0" w:rsidP="00D82806">
      <w:pPr>
        <w:autoSpaceDE w:val="0"/>
        <w:autoSpaceDN w:val="0"/>
        <w:adjustRightInd w:val="0"/>
        <w:spacing w:after="0"/>
        <w:rPr>
          <w:color w:val="000000"/>
        </w:rPr>
      </w:pPr>
      <w:r>
        <w:rPr>
          <w:color w:val="000000"/>
        </w:rPr>
        <w:t>The role requires a prior experience in capital modelling, strong statistical</w:t>
      </w:r>
      <w:r w:rsidR="00D82806">
        <w:rPr>
          <w:color w:val="000000"/>
        </w:rPr>
        <w:t xml:space="preserve"> and actuarial</w:t>
      </w:r>
      <w:r>
        <w:rPr>
          <w:color w:val="000000"/>
        </w:rPr>
        <w:t xml:space="preserve"> skills, and ability to code in a programming language.</w:t>
      </w:r>
    </w:p>
    <w:p w:rsidR="00673FF0" w:rsidRDefault="00D82806" w:rsidP="00D82806">
      <w:pPr>
        <w:autoSpaceDE w:val="0"/>
        <w:autoSpaceDN w:val="0"/>
        <w:adjustRightInd w:val="0"/>
        <w:spacing w:after="0"/>
        <w:rPr>
          <w:color w:val="000000"/>
        </w:rPr>
      </w:pPr>
      <w:r>
        <w:rPr>
          <w:color w:val="000000"/>
        </w:rPr>
        <w:t>We are looking for you to have experience in a capital modelling software (Igloo would be an advantage), strong Excel skills, and ideally knowledge in R.</w:t>
      </w:r>
    </w:p>
    <w:p w:rsidR="00D82806" w:rsidRDefault="00D82806" w:rsidP="00D82806">
      <w:pPr>
        <w:autoSpaceDE w:val="0"/>
        <w:autoSpaceDN w:val="0"/>
        <w:adjustRightInd w:val="0"/>
        <w:spacing w:after="0"/>
        <w:rPr>
          <w:color w:val="000000"/>
        </w:rPr>
      </w:pPr>
      <w:r>
        <w:rPr>
          <w:color w:val="000000"/>
        </w:rPr>
        <w:t>We will also need excellent analytical skills, high attention to details and the ability to develop ownership over your work.</w:t>
      </w:r>
    </w:p>
    <w:p w:rsidR="008210A4" w:rsidRDefault="008210A4" w:rsidP="00285CD4">
      <w:pPr>
        <w:spacing w:after="0" w:line="240" w:lineRule="auto"/>
        <w:rPr>
          <w:rFonts w:eastAsia="Times New Roman" w:cs="Arial"/>
          <w:color w:val="333333"/>
          <w:lang w:val="en" w:eastAsia="en-GB"/>
        </w:rPr>
      </w:pPr>
    </w:p>
    <w:p w:rsidR="009F2ACC" w:rsidRPr="008210A4" w:rsidRDefault="00D82806" w:rsidP="00285CD4">
      <w:pPr>
        <w:spacing w:after="0" w:line="240" w:lineRule="auto"/>
        <w:rPr>
          <w:color w:val="000000"/>
        </w:rPr>
      </w:pPr>
      <w:r w:rsidRPr="008210A4">
        <w:rPr>
          <w:color w:val="000000"/>
        </w:rPr>
        <w:lastRenderedPageBreak/>
        <w:t>We</w:t>
      </w:r>
      <w:r w:rsidR="009F2ACC" w:rsidRPr="008210A4">
        <w:rPr>
          <w:color w:val="000000"/>
        </w:rPr>
        <w:t xml:space="preserve"> </w:t>
      </w:r>
      <w:r w:rsidRPr="008210A4">
        <w:rPr>
          <w:color w:val="000000"/>
        </w:rPr>
        <w:t>offer</w:t>
      </w:r>
      <w:r w:rsidR="009F2ACC" w:rsidRPr="008210A4">
        <w:rPr>
          <w:color w:val="000000"/>
        </w:rPr>
        <w:t xml:space="preserve"> support </w:t>
      </w:r>
      <w:r w:rsidRPr="008210A4">
        <w:rPr>
          <w:color w:val="000000"/>
        </w:rPr>
        <w:t>to</w:t>
      </w:r>
      <w:r w:rsidR="009F2ACC" w:rsidRPr="008210A4">
        <w:rPr>
          <w:color w:val="000000"/>
        </w:rPr>
        <w:t xml:space="preserve"> your actuarial </w:t>
      </w:r>
      <w:r w:rsidR="008210A4">
        <w:rPr>
          <w:color w:val="000000"/>
        </w:rPr>
        <w:t>studies and career development.</w:t>
      </w:r>
    </w:p>
    <w:p w:rsidR="00F53A58" w:rsidRDefault="00F53A58" w:rsidP="00285CD4">
      <w:pPr>
        <w:spacing w:after="0" w:line="240" w:lineRule="auto"/>
        <w:rPr>
          <w:rFonts w:eastAsia="Times New Roman" w:cs="Arial"/>
          <w:color w:val="333333"/>
          <w:lang w:val="en" w:eastAsia="en-GB"/>
        </w:rPr>
      </w:pPr>
    </w:p>
    <w:p w:rsidR="00285CD4" w:rsidRDefault="00285CD4" w:rsidP="00285CD4">
      <w:pPr>
        <w:pStyle w:val="BodyText"/>
        <w:tabs>
          <w:tab w:val="left" w:pos="720"/>
          <w:tab w:val="left" w:leader="do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Pr>
          <w:rFonts w:cs="Arial"/>
          <w:noProof/>
          <w:lang w:val="en-GB" w:eastAsia="en-GB"/>
        </w:rPr>
        <mc:AlternateContent>
          <mc:Choice Requires="wps">
            <w:drawing>
              <wp:anchor distT="0" distB="0" distL="114300" distR="114300" simplePos="0" relativeHeight="251661312" behindDoc="0" locked="0" layoutInCell="1" allowOverlap="1" wp14:anchorId="0A40E177" wp14:editId="76163D16">
                <wp:simplePos x="0" y="0"/>
                <wp:positionH relativeFrom="margin">
                  <wp:posOffset>0</wp:posOffset>
                </wp:positionH>
                <wp:positionV relativeFrom="paragraph">
                  <wp:posOffset>0</wp:posOffset>
                </wp:positionV>
                <wp:extent cx="57054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57054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E21845"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49.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l4kxQEAAMUDAAAOAAAAZHJzL2Uyb0RvYy54bWysU8FuEzEQvSP1HyzfyW4iQmGVTQ+pygVB&#10;RIG767WzFrbHGpvs5u8Ze5MFtSBVFRfLY795M+95vLkZnWVHhdGAb/lyUXOmvITO+EPLv329e/2O&#10;s5iE74QFr1p+UpHfbK9ebYbQqBX0YDuFjEh8bIbQ8j6l0FRVlL1yIi4gKE+XGtCJRCEeqg7FQOzO&#10;Vqu6flsNgF1AkCpGOr2dLvm28GutZPqsdVSJ2ZZTb6msWNaHvFbbjWgOKEJv5LkN8YIunDCeis5U&#10;tyIJ9hPNEypnJEIEnRYSXAVaG6mKBlKzrB+pue9FUEULmRPDbFP8f7Ty03GPzHQtX3HmhaMnuk8o&#10;zKFPbAfek4GAbJV9GkJsCL7zezxHMewxix41OqatCd9pBIoNJIyNxeXT7LIaE5N0uL6u12+u15xJ&#10;ulu+r9flFaqJJtMFjOmDAsfypuXW+GyCaMTxY0xUmqAXCAW5ramRsksnqzLY+i9KkzAqOLVURkrt&#10;LLKjoGHofiyzKOIqyJyijbVzUl1K/jPpjM1pqozZcxNndKkIPs2JznjAv1VN46VVPeEvqietWfYD&#10;dKfyLMUOmpWi7DzXeRj/jEv679+3/QUAAP//AwBQSwMEFAAGAAgAAAAhAI/9r/7YAAAAAwEAAA8A&#10;AABkcnMvZG93bnJldi54bWxMj8FOwzAQRO9I/IO1SNyoDSglhGyqUglxpuXS2yZekoh4HWK3DX+P&#10;4UIvK41mNPO2XM1uUEeeQu8F4XZhQLE03vbSIrzvXm5yUCGSWBq8MMI3B1hVlxclFdaf5I2P29iq&#10;VCKhIIQuxrHQOjQdOwoLP7Ik78NPjmKSU6vtRKdU7gZ9Z8xSO+olLXQ08qbj5nN7cAi7V2fmOvYb&#10;lq8Hs94/Z0vZZ4jXV/P6CVTkOf6H4Rc/oUOVmGp/EBvUgJAeiX83efljnoGqEe4N6KrU5+zVDwAA&#10;AP//AwBQSwECLQAUAAYACAAAACEAtoM4kv4AAADhAQAAEwAAAAAAAAAAAAAAAAAAAAAAW0NvbnRl&#10;bnRfVHlwZXNdLnhtbFBLAQItABQABgAIAAAAIQA4/SH/1gAAAJQBAAALAAAAAAAAAAAAAAAAAC8B&#10;AABfcmVscy8ucmVsc1BLAQItABQABgAIAAAAIQCAzl4kxQEAAMUDAAAOAAAAAAAAAAAAAAAAAC4C&#10;AABkcnMvZTJvRG9jLnhtbFBLAQItABQABgAIAAAAIQCP/a/+2AAAAAMBAAAPAAAAAAAAAAAAAAAA&#10;AB8EAABkcnMvZG93bnJldi54bWxQSwUGAAAAAAQABADzAAAAJAUAAAAA&#10;" strokecolor="black [3200]" strokeweight=".5pt">
                <v:stroke joinstyle="miter"/>
                <w10:wrap anchorx="margin"/>
              </v:line>
            </w:pict>
          </mc:Fallback>
        </mc:AlternateContent>
      </w:r>
    </w:p>
    <w:p w:rsidR="00285CD4" w:rsidRDefault="00285CD4" w:rsidP="00285CD4">
      <w:pPr>
        <w:spacing w:after="0" w:line="240" w:lineRule="auto"/>
        <w:rPr>
          <w:b/>
        </w:rPr>
      </w:pPr>
      <w:r>
        <w:rPr>
          <w:b/>
        </w:rPr>
        <w:t>CLOSING DATE</w:t>
      </w:r>
    </w:p>
    <w:p w:rsidR="00285CD4" w:rsidRDefault="00285CD4" w:rsidP="00285CD4">
      <w:pPr>
        <w:spacing w:after="0" w:line="240" w:lineRule="auto"/>
      </w:pPr>
    </w:p>
    <w:p w:rsidR="00285CD4" w:rsidRDefault="00F53A58" w:rsidP="00D82806">
      <w:pPr>
        <w:spacing w:after="0" w:line="240" w:lineRule="auto"/>
      </w:pPr>
      <w:r>
        <w:t xml:space="preserve">Do you have the appetite to develop your skills? </w:t>
      </w:r>
      <w:r w:rsidR="008363C7">
        <w:t>Then send</w:t>
      </w:r>
      <w:r w:rsidR="00285CD4">
        <w:t xml:space="preserve"> </w:t>
      </w:r>
      <w:r>
        <w:t>your CV to us by 5pm Wednesday 31</w:t>
      </w:r>
      <w:r w:rsidRPr="00F53A58">
        <w:rPr>
          <w:vertAlign w:val="superscript"/>
        </w:rPr>
        <w:t>st</w:t>
      </w:r>
      <w:r>
        <w:t xml:space="preserve"> </w:t>
      </w:r>
      <w:r w:rsidR="00285CD4">
        <w:t xml:space="preserve">January 2018 </w:t>
      </w:r>
    </w:p>
    <w:sectPr w:rsidR="00285CD4" w:rsidSect="009F1911">
      <w:headerReference w:type="default" r:id="rId9"/>
      <w:pgSz w:w="11906" w:h="16838"/>
      <w:pgMar w:top="851"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762" w:rsidRDefault="00692762" w:rsidP="006F7568">
      <w:pPr>
        <w:spacing w:after="0" w:line="240" w:lineRule="auto"/>
      </w:pPr>
      <w:r>
        <w:separator/>
      </w:r>
    </w:p>
  </w:endnote>
  <w:endnote w:type="continuationSeparator" w:id="0">
    <w:p w:rsidR="00692762" w:rsidRDefault="00692762" w:rsidP="006F7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762" w:rsidRDefault="00692762" w:rsidP="006F7568">
      <w:pPr>
        <w:spacing w:after="0" w:line="240" w:lineRule="auto"/>
      </w:pPr>
      <w:r>
        <w:separator/>
      </w:r>
    </w:p>
  </w:footnote>
  <w:footnote w:type="continuationSeparator" w:id="0">
    <w:p w:rsidR="00692762" w:rsidRDefault="00692762" w:rsidP="006F7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568" w:rsidRDefault="006F7568" w:rsidP="006F7568">
    <w:pPr>
      <w:pStyle w:val="Header"/>
      <w:tabs>
        <w:tab w:val="clear" w:pos="4513"/>
        <w:tab w:val="clear" w:pos="9026"/>
      </w:tabs>
      <w:jc w:val="both"/>
    </w:pPr>
    <w:r>
      <w:t xml:space="preserve">                                                                                                                                                           </w:t>
    </w:r>
    <w:r>
      <w:rPr>
        <w:rFonts w:ascii="Arial" w:hAnsi="Arial" w:cs="Arial"/>
        <w:noProof/>
        <w:lang w:eastAsia="en-GB"/>
      </w:rPr>
      <w:drawing>
        <wp:inline distT="0" distB="0" distL="0" distR="0" wp14:anchorId="71F68276" wp14:editId="18F7CC00">
          <wp:extent cx="809625" cy="69646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RS_BM_RGB_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0262" cy="705617"/>
                  </a:xfrm>
                  <a:prstGeom prst="rect">
                    <a:avLst/>
                  </a:prstGeom>
                </pic:spPr>
              </pic:pic>
            </a:graphicData>
          </a:graphic>
        </wp:inline>
      </w:drawing>
    </w:r>
  </w:p>
  <w:p w:rsidR="006F7568" w:rsidRDefault="006F75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0339C"/>
    <w:multiLevelType w:val="hybridMultilevel"/>
    <w:tmpl w:val="3F6C7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84E26"/>
    <w:multiLevelType w:val="hybridMultilevel"/>
    <w:tmpl w:val="912A8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0E6081"/>
    <w:multiLevelType w:val="hybridMultilevel"/>
    <w:tmpl w:val="ACF600A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C4503E"/>
    <w:multiLevelType w:val="multilevel"/>
    <w:tmpl w:val="3D6C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EA3C81"/>
    <w:multiLevelType w:val="hybridMultilevel"/>
    <w:tmpl w:val="E506A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5B092D"/>
    <w:multiLevelType w:val="hybridMultilevel"/>
    <w:tmpl w:val="765AC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426B59"/>
    <w:multiLevelType w:val="hybridMultilevel"/>
    <w:tmpl w:val="179C2A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63263C2"/>
    <w:multiLevelType w:val="hybridMultilevel"/>
    <w:tmpl w:val="90D60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B37A68"/>
    <w:multiLevelType w:val="hybridMultilevel"/>
    <w:tmpl w:val="7E20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5"/>
  </w:num>
  <w:num w:numId="5">
    <w:abstractNumId w:val="1"/>
  </w:num>
  <w:num w:numId="6">
    <w:abstractNumId w:val="4"/>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F6D"/>
    <w:rsid w:val="00012BF8"/>
    <w:rsid w:val="000A0492"/>
    <w:rsid w:val="001605C3"/>
    <w:rsid w:val="001A1A68"/>
    <w:rsid w:val="00204C68"/>
    <w:rsid w:val="00246E42"/>
    <w:rsid w:val="00254A79"/>
    <w:rsid w:val="00285CD4"/>
    <w:rsid w:val="002E3B3E"/>
    <w:rsid w:val="002F1A1E"/>
    <w:rsid w:val="00377998"/>
    <w:rsid w:val="003868DE"/>
    <w:rsid w:val="003E11D3"/>
    <w:rsid w:val="00402F6D"/>
    <w:rsid w:val="0049673E"/>
    <w:rsid w:val="005D35A3"/>
    <w:rsid w:val="006024B8"/>
    <w:rsid w:val="006644E5"/>
    <w:rsid w:val="00673FF0"/>
    <w:rsid w:val="006843F8"/>
    <w:rsid w:val="00692762"/>
    <w:rsid w:val="006F7568"/>
    <w:rsid w:val="007A7374"/>
    <w:rsid w:val="007D720C"/>
    <w:rsid w:val="008210A4"/>
    <w:rsid w:val="008363C7"/>
    <w:rsid w:val="008B281A"/>
    <w:rsid w:val="00906D35"/>
    <w:rsid w:val="009A207A"/>
    <w:rsid w:val="009B3659"/>
    <w:rsid w:val="009F1911"/>
    <w:rsid w:val="009F2ACC"/>
    <w:rsid w:val="00A00E36"/>
    <w:rsid w:val="00A70216"/>
    <w:rsid w:val="00A858E8"/>
    <w:rsid w:val="00AA5F5E"/>
    <w:rsid w:val="00BA0BE9"/>
    <w:rsid w:val="00BA456A"/>
    <w:rsid w:val="00C3319E"/>
    <w:rsid w:val="00C43216"/>
    <w:rsid w:val="00D82806"/>
    <w:rsid w:val="00D94684"/>
    <w:rsid w:val="00DB575E"/>
    <w:rsid w:val="00E14F2C"/>
    <w:rsid w:val="00E50E82"/>
    <w:rsid w:val="00EA0F35"/>
    <w:rsid w:val="00EC591C"/>
    <w:rsid w:val="00EF02E6"/>
    <w:rsid w:val="00EF53C1"/>
    <w:rsid w:val="00F53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84071ED6-5DA4-494E-8400-68D1FDA12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6F7568"/>
    <w:pPr>
      <w:keepNext/>
      <w:keepLines/>
      <w:spacing w:after="0"/>
      <w:ind w:left="10" w:hanging="10"/>
      <w:outlineLvl w:val="0"/>
    </w:pPr>
    <w:rPr>
      <w:rFonts w:ascii="Times New Roman" w:eastAsia="Times New Roman" w:hAnsi="Times New Roman" w:cs="Times New Roman"/>
      <w:color w:val="40404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72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20C"/>
    <w:rPr>
      <w:rFonts w:ascii="Segoe UI" w:hAnsi="Segoe UI" w:cs="Segoe UI"/>
      <w:sz w:val="18"/>
      <w:szCs w:val="18"/>
    </w:rPr>
  </w:style>
  <w:style w:type="paragraph" w:styleId="Header">
    <w:name w:val="header"/>
    <w:basedOn w:val="Normal"/>
    <w:link w:val="HeaderChar"/>
    <w:uiPriority w:val="99"/>
    <w:unhideWhenUsed/>
    <w:rsid w:val="006F75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568"/>
  </w:style>
  <w:style w:type="paragraph" w:styleId="Footer">
    <w:name w:val="footer"/>
    <w:basedOn w:val="Normal"/>
    <w:link w:val="FooterChar"/>
    <w:uiPriority w:val="99"/>
    <w:unhideWhenUsed/>
    <w:rsid w:val="006F75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568"/>
  </w:style>
  <w:style w:type="character" w:customStyle="1" w:styleId="Heading1Char">
    <w:name w:val="Heading 1 Char"/>
    <w:basedOn w:val="DefaultParagraphFont"/>
    <w:link w:val="Heading1"/>
    <w:rsid w:val="006F7568"/>
    <w:rPr>
      <w:rFonts w:ascii="Times New Roman" w:eastAsia="Times New Roman" w:hAnsi="Times New Roman" w:cs="Times New Roman"/>
      <w:color w:val="404040"/>
      <w:lang w:eastAsia="en-GB"/>
    </w:rPr>
  </w:style>
  <w:style w:type="paragraph" w:styleId="ListParagraph">
    <w:name w:val="List Paragraph"/>
    <w:basedOn w:val="Normal"/>
    <w:uiPriority w:val="34"/>
    <w:qFormat/>
    <w:rsid w:val="001605C3"/>
    <w:pPr>
      <w:ind w:left="720"/>
      <w:contextualSpacing/>
    </w:pPr>
    <w:rPr>
      <w:rFonts w:ascii="Calibri" w:eastAsia="Calibri" w:hAnsi="Calibri" w:cs="Calibri"/>
      <w:color w:val="000000"/>
      <w:lang w:eastAsia="en-GB"/>
    </w:rPr>
  </w:style>
  <w:style w:type="paragraph" w:styleId="BodyText">
    <w:name w:val="Body Text"/>
    <w:link w:val="BodyTextChar"/>
    <w:rsid w:val="001605C3"/>
    <w:pPr>
      <w:spacing w:after="0" w:line="240" w:lineRule="auto"/>
    </w:pPr>
    <w:rPr>
      <w:rFonts w:ascii="Times New Roman" w:eastAsia="Times New Roman" w:hAnsi="Times New Roman" w:cs="Times New Roman"/>
      <w:color w:val="000000"/>
      <w:sz w:val="24"/>
      <w:szCs w:val="20"/>
      <w:lang w:val="en-US"/>
    </w:rPr>
  </w:style>
  <w:style w:type="character" w:customStyle="1" w:styleId="BodyTextChar">
    <w:name w:val="Body Text Char"/>
    <w:basedOn w:val="DefaultParagraphFont"/>
    <w:link w:val="BodyText"/>
    <w:rsid w:val="001605C3"/>
    <w:rPr>
      <w:rFonts w:ascii="Times New Roman" w:eastAsia="Times New Roman" w:hAnsi="Times New Roman" w:cs="Times New Roman"/>
      <w:color w:val="000000"/>
      <w:sz w:val="24"/>
      <w:szCs w:val="20"/>
      <w:lang w:val="en-US"/>
    </w:rPr>
  </w:style>
  <w:style w:type="character" w:styleId="Hyperlink">
    <w:name w:val="Hyperlink"/>
    <w:uiPriority w:val="99"/>
    <w:unhideWhenUsed/>
    <w:rsid w:val="00285C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8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4E632-C6B1-4B9C-8FF4-692885073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Equity Insurance Group</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Lisa</dc:creator>
  <cp:keywords/>
  <dc:description/>
  <cp:lastModifiedBy>Gammage, Emma</cp:lastModifiedBy>
  <cp:revision>2</cp:revision>
  <cp:lastPrinted>2017-12-15T13:22:00Z</cp:lastPrinted>
  <dcterms:created xsi:type="dcterms:W3CDTF">2018-01-17T15:53:00Z</dcterms:created>
  <dcterms:modified xsi:type="dcterms:W3CDTF">2018-01-17T15:53:00Z</dcterms:modified>
</cp:coreProperties>
</file>