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CB21" w14:textId="77777777"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14:paraId="047369CA" w14:textId="77777777"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14:anchorId="6891212D" wp14:editId="22B29F9B">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14:paraId="5AAE11B8" w14:textId="77777777" w:rsidR="002928C4" w:rsidRPr="00282ADA" w:rsidRDefault="002928C4">
      <w:pPr>
        <w:spacing w:after="173"/>
        <w:rPr>
          <w:rFonts w:ascii="Roboto Slab" w:eastAsia="Times New Roman" w:hAnsi="Roboto Slab" w:cs="Arial"/>
          <w:color w:val="404040"/>
        </w:rPr>
      </w:pPr>
    </w:p>
    <w:p w14:paraId="62EAA78B"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800531">
        <w:rPr>
          <w:rFonts w:ascii="Roboto Slab" w:eastAsia="Times New Roman" w:hAnsi="Roboto Slab" w:cs="Arial"/>
          <w:color w:val="404040"/>
        </w:rPr>
        <w:t>Head of Capital</w:t>
      </w:r>
    </w:p>
    <w:p w14:paraId="5F2A6852"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GRADE:</w:t>
      </w:r>
      <w:r w:rsidR="00CB16F5" w:rsidRPr="00282ADA">
        <w:rPr>
          <w:rFonts w:ascii="Roboto Slab" w:eastAsia="Times New Roman" w:hAnsi="Roboto Slab" w:cs="Arial"/>
          <w:color w:val="404040"/>
        </w:rPr>
        <w:t xml:space="preserve"> </w:t>
      </w:r>
      <w:r w:rsidR="00800531">
        <w:rPr>
          <w:rFonts w:ascii="Roboto Slab" w:eastAsia="Times New Roman" w:hAnsi="Roboto Slab" w:cs="Arial"/>
          <w:color w:val="404040"/>
        </w:rPr>
        <w:t>2</w:t>
      </w:r>
    </w:p>
    <w:p w14:paraId="78F0F00C"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REPORTING TO: </w:t>
      </w:r>
      <w:r w:rsidR="00800531">
        <w:rPr>
          <w:rFonts w:ascii="Roboto Slab" w:eastAsia="Times New Roman" w:hAnsi="Roboto Slab" w:cs="Arial"/>
          <w:color w:val="404040"/>
        </w:rPr>
        <w:t>CRO</w:t>
      </w:r>
    </w:p>
    <w:p w14:paraId="4E35E988" w14:textId="77777777"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800531">
        <w:rPr>
          <w:rFonts w:ascii="Roboto Slab" w:eastAsia="Times New Roman" w:hAnsi="Roboto Slab" w:cs="Arial"/>
          <w:color w:val="404040"/>
        </w:rPr>
        <w:t>London</w:t>
      </w:r>
    </w:p>
    <w:p w14:paraId="054CD2E9" w14:textId="77777777" w:rsidR="002928C4" w:rsidRPr="00282ADA" w:rsidRDefault="002928C4">
      <w:pPr>
        <w:pStyle w:val="Heading1"/>
        <w:pBdr>
          <w:bottom w:val="single" w:sz="6" w:space="1" w:color="auto"/>
        </w:pBdr>
        <w:ind w:left="-5"/>
        <w:rPr>
          <w:rFonts w:ascii="Roboto Slab" w:hAnsi="Roboto Slab" w:cs="Arial"/>
        </w:rPr>
      </w:pPr>
    </w:p>
    <w:p w14:paraId="6F43F993" w14:textId="77777777" w:rsidR="008D24E4" w:rsidRPr="00282ADA" w:rsidRDefault="008D24E4" w:rsidP="008D24E4">
      <w:pPr>
        <w:rPr>
          <w:rFonts w:ascii="Roboto Slab" w:hAnsi="Roboto Slab"/>
        </w:rPr>
      </w:pPr>
    </w:p>
    <w:p w14:paraId="1DCA80CE" w14:textId="77777777" w:rsidR="004741CA" w:rsidRPr="00282ADA" w:rsidRDefault="008D24E4">
      <w:pPr>
        <w:pStyle w:val="Heading1"/>
        <w:ind w:left="-5"/>
        <w:rPr>
          <w:rFonts w:ascii="Roboto Slab" w:hAnsi="Roboto Slab" w:cs="Arial"/>
          <w:b/>
        </w:rPr>
      </w:pPr>
      <w:r w:rsidRPr="00282ADA">
        <w:rPr>
          <w:rFonts w:ascii="Roboto Slab" w:hAnsi="Roboto Slab" w:cs="Arial"/>
          <w:b/>
        </w:rPr>
        <w:t>ABOUT US:</w:t>
      </w:r>
    </w:p>
    <w:p w14:paraId="7CBC10CF" w14:textId="77777777" w:rsidR="008D24E4" w:rsidRPr="00282ADA" w:rsidRDefault="008D24E4" w:rsidP="00B11C41">
      <w:pPr>
        <w:rPr>
          <w:rFonts w:ascii="Roboto Slab" w:hAnsi="Roboto Slab" w:cs="Arial"/>
          <w:color w:val="000000" w:themeColor="text1"/>
        </w:rPr>
      </w:pPr>
    </w:p>
    <w:p w14:paraId="55DDDB52" w14:textId="77777777" w:rsidR="00B11C41" w:rsidRPr="00AD607B" w:rsidRDefault="00B11C41" w:rsidP="00B11C41">
      <w:pPr>
        <w:rPr>
          <w:rFonts w:ascii="Arial" w:eastAsiaTheme="minorHAnsi" w:hAnsi="Arial" w:cs="Arial"/>
          <w:color w:val="000000" w:themeColor="text1"/>
        </w:rPr>
      </w:pPr>
      <w:r w:rsidRPr="00AD607B">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14:paraId="3B33B806" w14:textId="77777777" w:rsidR="008D24E4" w:rsidRPr="00282ADA" w:rsidRDefault="008D24E4" w:rsidP="002928C4">
      <w:pPr>
        <w:pBdr>
          <w:bottom w:val="single" w:sz="6" w:space="1" w:color="auto"/>
        </w:pBdr>
        <w:spacing w:after="0"/>
        <w:rPr>
          <w:rFonts w:ascii="Roboto Slab" w:hAnsi="Roboto Slab" w:cs="Arial"/>
          <w:b/>
        </w:rPr>
      </w:pPr>
    </w:p>
    <w:p w14:paraId="4A2792D9" w14:textId="77777777" w:rsidR="008D24E4" w:rsidRPr="00282ADA" w:rsidRDefault="008D24E4" w:rsidP="002928C4">
      <w:pPr>
        <w:spacing w:after="0"/>
        <w:rPr>
          <w:rFonts w:ascii="Roboto Slab" w:hAnsi="Roboto Slab" w:cs="Arial"/>
          <w:b/>
        </w:rPr>
      </w:pPr>
    </w:p>
    <w:p w14:paraId="6B397269" w14:textId="77777777" w:rsidR="008D24E4" w:rsidRPr="00282ADA" w:rsidRDefault="008D24E4" w:rsidP="002928C4">
      <w:pPr>
        <w:spacing w:after="0"/>
        <w:rPr>
          <w:rFonts w:ascii="Roboto Slab" w:hAnsi="Roboto Slab" w:cs="Arial"/>
          <w:b/>
        </w:rPr>
      </w:pPr>
    </w:p>
    <w:p w14:paraId="15E70F59" w14:textId="77777777" w:rsidR="004741CA" w:rsidRPr="00282ADA" w:rsidRDefault="00C43846" w:rsidP="002928C4">
      <w:pPr>
        <w:spacing w:after="0"/>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14:paraId="5C447DB5" w14:textId="3C54E6D3" w:rsidR="00800531" w:rsidRPr="00990E4D" w:rsidRDefault="00800531" w:rsidP="00800531">
      <w:pPr>
        <w:spacing w:after="180" w:line="240" w:lineRule="auto"/>
        <w:rPr>
          <w:rFonts w:ascii="Arial" w:hAnsi="Arial" w:cs="Arial"/>
          <w:lang w:val="en"/>
        </w:rPr>
      </w:pPr>
      <w:r>
        <w:rPr>
          <w:rFonts w:ascii="Arial" w:hAnsi="Arial" w:cs="Arial"/>
          <w:lang w:val="en"/>
        </w:rPr>
        <w:t>Manage a small team to maintain and run, and where necessary rebuild and u</w:t>
      </w:r>
      <w:r w:rsidR="006E2C29">
        <w:rPr>
          <w:rFonts w:ascii="Arial" w:hAnsi="Arial" w:cs="Arial"/>
          <w:lang w:val="en"/>
        </w:rPr>
        <w:t>p</w:t>
      </w:r>
      <w:r>
        <w:rPr>
          <w:rFonts w:ascii="Arial" w:hAnsi="Arial" w:cs="Arial"/>
          <w:lang w:val="en"/>
        </w:rPr>
        <w:t xml:space="preserve">grade the ERS capital </w:t>
      </w:r>
      <w:proofErr w:type="gramStart"/>
      <w:r>
        <w:rPr>
          <w:rFonts w:ascii="Arial" w:hAnsi="Arial" w:cs="Arial"/>
          <w:lang w:val="en"/>
        </w:rPr>
        <w:t>model, and</w:t>
      </w:r>
      <w:proofErr w:type="gramEnd"/>
      <w:r>
        <w:rPr>
          <w:rFonts w:ascii="Arial" w:hAnsi="Arial" w:cs="Arial"/>
          <w:lang w:val="en"/>
        </w:rPr>
        <w:t xml:space="preserve"> provide </w:t>
      </w:r>
      <w:r w:rsidRPr="00990E4D">
        <w:rPr>
          <w:rFonts w:ascii="Arial" w:hAnsi="Arial" w:cs="Arial"/>
          <w:lang w:val="en"/>
        </w:rPr>
        <w:t xml:space="preserve">support to the Board </w:t>
      </w:r>
      <w:r>
        <w:rPr>
          <w:rFonts w:ascii="Arial" w:hAnsi="Arial" w:cs="Arial"/>
          <w:lang w:val="en"/>
        </w:rPr>
        <w:t>and the CRO in matters relating to capital requirements.  Provide capital modelling information to support assessment of potential reinsurance purchases</w:t>
      </w:r>
      <w:r w:rsidR="002310FF">
        <w:rPr>
          <w:rFonts w:ascii="Arial" w:hAnsi="Arial" w:cs="Arial"/>
          <w:lang w:val="en"/>
        </w:rPr>
        <w:t xml:space="preserve"> and syndicate strategic matters such as SBF assumptions and new business / acquisition decisions</w:t>
      </w:r>
      <w:r>
        <w:rPr>
          <w:rFonts w:ascii="Arial" w:hAnsi="Arial" w:cs="Arial"/>
          <w:lang w:val="en"/>
        </w:rPr>
        <w:t>.</w:t>
      </w:r>
      <w:r w:rsidR="003A6AD4">
        <w:rPr>
          <w:rFonts w:ascii="Arial" w:hAnsi="Arial" w:cs="Arial"/>
          <w:lang w:val="en"/>
        </w:rPr>
        <w:t xml:space="preserve">  </w:t>
      </w:r>
    </w:p>
    <w:p w14:paraId="2C7D5517" w14:textId="77777777" w:rsidR="004741CA" w:rsidRPr="00282ADA" w:rsidRDefault="006C6F76">
      <w:pPr>
        <w:spacing w:after="153"/>
        <w:ind w:left="-30"/>
        <w:rPr>
          <w:rFonts w:ascii="Roboto Slab" w:hAnsi="Roboto Slab" w:cs="Arial"/>
        </w:rPr>
      </w:pPr>
      <w:r w:rsidRPr="00282ADA">
        <w:rPr>
          <w:rFonts w:ascii="Roboto Slab" w:hAnsi="Roboto Slab" w:cs="Arial"/>
          <w:noProof/>
        </w:rPr>
        <mc:AlternateContent>
          <mc:Choice Requires="wpg">
            <w:drawing>
              <wp:inline distT="0" distB="0" distL="0" distR="0" wp14:anchorId="39A1B222" wp14:editId="0B3B9E5E">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9144"/>
                          <a:chOff x="0" y="0"/>
                          <a:chExt cx="6684264" cy="9144"/>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A931B2"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nh4cAA&#10;AADdAAAADwAAAGRycy9kb3ducmV2LnhtbERPy6rCMBDdC/5DGMGdpnrFRzWKCoIrwQeIu6EZ22Iz&#10;KU2urX69WQguD+e9WDWmEE+qXG5ZwaAfgSBOrM45VXA573pTEM4jaywsk4IXOVgt260FxtrWfKTn&#10;yacihLCLUUHmfRlL6ZKMDLq+LYkDd7eVQR9glUpdYR3CTSGHUTSWBnMODRmWtM0oeZz+jYLZfnfT&#10;h/FlvTlMeMuJvv69a1aq22nWcxCeGv8Tf917rWA4moT94U14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7nh4cAAAADdAAAADwAAAAAAAAAAAAAAAACYAgAAZHJzL2Rvd25y&#10;ZXYueG1sUEsFBgAAAAAEAAQA9QAAAIUDAAAAAA==&#10;" path="m,l6684264,r,9144l,9144,,e" fillcolor="black" stroked="f" strokeweight="0">
                  <v:stroke miterlimit="1" joinstyle="miter"/>
                  <v:path arrowok="t" textboxrect="0,0,6684264,9144"/>
                </v:shape>
                <w10:anchorlock/>
              </v:group>
            </w:pict>
          </mc:Fallback>
        </mc:AlternateContent>
      </w:r>
    </w:p>
    <w:p w14:paraId="5F362613" w14:textId="77777777" w:rsidR="00F06199" w:rsidRPr="00282ADA" w:rsidRDefault="00F06199" w:rsidP="00F06199">
      <w:pPr>
        <w:spacing w:after="54" w:line="360" w:lineRule="auto"/>
        <w:rPr>
          <w:rFonts w:ascii="Roboto Slab" w:hAnsi="Roboto Slab" w:cs="Arial"/>
        </w:rPr>
      </w:pPr>
    </w:p>
    <w:p w14:paraId="3B5F951F" w14:textId="77777777" w:rsidR="00F06199" w:rsidRPr="00282ADA" w:rsidRDefault="00F06199" w:rsidP="00504C6B">
      <w:pPr>
        <w:spacing w:after="0" w:line="240" w:lineRule="auto"/>
        <w:rPr>
          <w:rFonts w:ascii="Roboto Slab" w:hAnsi="Roboto Slab" w:cs="Arial"/>
          <w:b/>
        </w:rPr>
      </w:pPr>
      <w:r w:rsidRPr="00282ADA">
        <w:rPr>
          <w:rFonts w:ascii="Roboto Slab" w:hAnsi="Roboto Slab" w:cs="Arial"/>
          <w:b/>
        </w:rPr>
        <w:t>KEY RESPONSIBILITIES:</w:t>
      </w:r>
      <w:r w:rsidR="00504C6B">
        <w:rPr>
          <w:rFonts w:ascii="Roboto Slab" w:hAnsi="Roboto Slab" w:cs="Arial"/>
          <w:b/>
        </w:rPr>
        <w:t xml:space="preserve"> </w:t>
      </w:r>
    </w:p>
    <w:p w14:paraId="3AF2F8C1" w14:textId="77777777" w:rsidR="002310FF" w:rsidRPr="00452535" w:rsidRDefault="002310FF" w:rsidP="002310FF">
      <w:pPr>
        <w:pStyle w:val="ListParagraph"/>
        <w:numPr>
          <w:ilvl w:val="0"/>
          <w:numId w:val="14"/>
        </w:numPr>
        <w:spacing w:after="0" w:line="240" w:lineRule="auto"/>
        <w:contextualSpacing w:val="0"/>
        <w:rPr>
          <w:rFonts w:ascii="Arial" w:eastAsia="Times New Roman" w:hAnsi="Arial" w:cs="Arial"/>
          <w:color w:val="auto"/>
        </w:rPr>
      </w:pPr>
      <w:r w:rsidRPr="00452535">
        <w:rPr>
          <w:rFonts w:ascii="Arial" w:eastAsia="Times New Roman" w:hAnsi="Arial" w:cs="Arial"/>
        </w:rPr>
        <w:t xml:space="preserve">Prepare model for Lloyd’s CIL </w:t>
      </w:r>
      <w:proofErr w:type="gramStart"/>
      <w:r w:rsidRPr="00452535">
        <w:rPr>
          <w:rFonts w:ascii="Arial" w:eastAsia="Times New Roman" w:hAnsi="Arial" w:cs="Arial"/>
        </w:rPr>
        <w:t>process :</w:t>
      </w:r>
      <w:proofErr w:type="gramEnd"/>
    </w:p>
    <w:p w14:paraId="163DDC9B" w14:textId="3329CE57" w:rsidR="002310FF" w:rsidRPr="00452535" w:rsidRDefault="002310FF" w:rsidP="002310FF">
      <w:pPr>
        <w:pStyle w:val="ListParagraph"/>
        <w:numPr>
          <w:ilvl w:val="1"/>
          <w:numId w:val="14"/>
        </w:numPr>
        <w:spacing w:after="0" w:line="240" w:lineRule="auto"/>
        <w:contextualSpacing w:val="0"/>
        <w:rPr>
          <w:rFonts w:ascii="Arial" w:eastAsia="Times New Roman" w:hAnsi="Arial" w:cs="Arial"/>
        </w:rPr>
      </w:pPr>
      <w:r w:rsidRPr="00452535">
        <w:rPr>
          <w:rFonts w:ascii="Arial" w:eastAsia="Times New Roman" w:hAnsi="Arial" w:cs="Arial"/>
        </w:rPr>
        <w:t>Meet submission requirements and deadlines</w:t>
      </w:r>
    </w:p>
    <w:p w14:paraId="5E44EDA4" w14:textId="77777777" w:rsidR="002310FF" w:rsidRPr="00452535" w:rsidRDefault="002310FF" w:rsidP="002310FF">
      <w:pPr>
        <w:pStyle w:val="ListParagraph"/>
        <w:numPr>
          <w:ilvl w:val="1"/>
          <w:numId w:val="14"/>
        </w:numPr>
        <w:spacing w:after="0" w:line="240" w:lineRule="auto"/>
        <w:contextualSpacing w:val="0"/>
        <w:rPr>
          <w:rFonts w:ascii="Arial" w:eastAsia="Times New Roman" w:hAnsi="Arial" w:cs="Arial"/>
        </w:rPr>
      </w:pPr>
      <w:r w:rsidRPr="00452535">
        <w:rPr>
          <w:rFonts w:ascii="Arial" w:eastAsia="Times New Roman" w:hAnsi="Arial" w:cs="Arial"/>
        </w:rPr>
        <w:t>Maintain, update and run data processes, calibration tools and internal model</w:t>
      </w:r>
    </w:p>
    <w:p w14:paraId="155D836C" w14:textId="77777777" w:rsidR="002310FF" w:rsidRPr="00452535" w:rsidRDefault="002310FF" w:rsidP="002310FF">
      <w:pPr>
        <w:pStyle w:val="ListParagraph"/>
        <w:numPr>
          <w:ilvl w:val="0"/>
          <w:numId w:val="14"/>
        </w:numPr>
        <w:spacing w:after="0" w:line="240" w:lineRule="auto"/>
        <w:contextualSpacing w:val="0"/>
        <w:rPr>
          <w:rFonts w:ascii="Arial" w:eastAsia="Times New Roman" w:hAnsi="Arial" w:cs="Arial"/>
        </w:rPr>
      </w:pPr>
      <w:r w:rsidRPr="00452535">
        <w:rPr>
          <w:rFonts w:ascii="Arial" w:eastAsia="Times New Roman" w:hAnsi="Arial" w:cs="Arial"/>
        </w:rPr>
        <w:t>Support SCR validation process, by providing information to external validators and address their challenges</w:t>
      </w:r>
    </w:p>
    <w:p w14:paraId="3F878DB7" w14:textId="36FE5C16" w:rsidR="002310FF" w:rsidRPr="00452535" w:rsidRDefault="002310FF" w:rsidP="002310FF">
      <w:pPr>
        <w:pStyle w:val="ListParagraph"/>
        <w:numPr>
          <w:ilvl w:val="0"/>
          <w:numId w:val="14"/>
        </w:numPr>
        <w:spacing w:after="0" w:line="240" w:lineRule="auto"/>
        <w:contextualSpacing w:val="0"/>
        <w:rPr>
          <w:rFonts w:ascii="Arial" w:eastAsia="Times New Roman" w:hAnsi="Arial" w:cs="Arial"/>
        </w:rPr>
      </w:pPr>
      <w:r w:rsidRPr="00452535">
        <w:rPr>
          <w:rFonts w:ascii="Arial" w:eastAsia="Times New Roman" w:hAnsi="Arial" w:cs="Arial"/>
        </w:rPr>
        <w:t>Produ</w:t>
      </w:r>
      <w:r w:rsidR="00452535">
        <w:rPr>
          <w:rFonts w:ascii="Arial" w:eastAsia="Times New Roman" w:hAnsi="Arial" w:cs="Arial"/>
        </w:rPr>
        <w:t>ce</w:t>
      </w:r>
      <w:r w:rsidRPr="00452535">
        <w:rPr>
          <w:rFonts w:ascii="Arial" w:eastAsia="Times New Roman" w:hAnsi="Arial" w:cs="Arial"/>
        </w:rPr>
        <w:t xml:space="preserve"> the Reinsurance Actuarial Function Report</w:t>
      </w:r>
    </w:p>
    <w:p w14:paraId="4E548A42" w14:textId="76DDD6DF" w:rsidR="002310FF" w:rsidRPr="00452535" w:rsidRDefault="002310FF" w:rsidP="002310FF">
      <w:pPr>
        <w:pStyle w:val="ListParagraph"/>
        <w:numPr>
          <w:ilvl w:val="0"/>
          <w:numId w:val="14"/>
        </w:numPr>
        <w:spacing w:after="0" w:line="240" w:lineRule="auto"/>
        <w:contextualSpacing w:val="0"/>
        <w:rPr>
          <w:rFonts w:ascii="Arial" w:eastAsia="Times New Roman" w:hAnsi="Arial" w:cs="Arial"/>
        </w:rPr>
      </w:pPr>
      <w:r w:rsidRPr="00452535">
        <w:rPr>
          <w:rFonts w:ascii="Arial" w:eastAsia="Times New Roman" w:hAnsi="Arial" w:cs="Arial"/>
        </w:rPr>
        <w:t>Produc</w:t>
      </w:r>
      <w:r w:rsidR="00452535">
        <w:rPr>
          <w:rFonts w:ascii="Arial" w:eastAsia="Times New Roman" w:hAnsi="Arial" w:cs="Arial"/>
        </w:rPr>
        <w:t>e</w:t>
      </w:r>
      <w:r w:rsidRPr="00452535">
        <w:rPr>
          <w:rFonts w:ascii="Arial" w:eastAsia="Times New Roman" w:hAnsi="Arial" w:cs="Arial"/>
        </w:rPr>
        <w:t xml:space="preserve"> the PRA Solvency II regulatory reporting form</w:t>
      </w:r>
    </w:p>
    <w:p w14:paraId="1C48EB95" w14:textId="77777777" w:rsidR="002310FF" w:rsidRPr="00452535" w:rsidRDefault="002310FF" w:rsidP="002310FF">
      <w:pPr>
        <w:pStyle w:val="ListParagraph"/>
        <w:numPr>
          <w:ilvl w:val="0"/>
          <w:numId w:val="14"/>
        </w:numPr>
        <w:spacing w:after="0" w:line="240" w:lineRule="auto"/>
        <w:contextualSpacing w:val="0"/>
        <w:rPr>
          <w:rFonts w:ascii="Arial" w:eastAsia="Times New Roman" w:hAnsi="Arial" w:cs="Arial"/>
        </w:rPr>
      </w:pPr>
      <w:r w:rsidRPr="00452535">
        <w:rPr>
          <w:rFonts w:ascii="Arial" w:eastAsia="Times New Roman" w:hAnsi="Arial" w:cs="Arial"/>
        </w:rPr>
        <w:t>Contribute to the production of the Own Risk and Solvency Assessment report, including the 5-years SCR projection</w:t>
      </w:r>
    </w:p>
    <w:p w14:paraId="3482724B" w14:textId="77777777" w:rsidR="002310FF" w:rsidRPr="00452535" w:rsidRDefault="002310FF" w:rsidP="002310FF">
      <w:pPr>
        <w:pStyle w:val="ListParagraph"/>
        <w:numPr>
          <w:ilvl w:val="0"/>
          <w:numId w:val="14"/>
        </w:numPr>
        <w:spacing w:after="0" w:line="240" w:lineRule="auto"/>
        <w:contextualSpacing w:val="0"/>
        <w:rPr>
          <w:rFonts w:ascii="Arial" w:eastAsia="Times New Roman" w:hAnsi="Arial" w:cs="Arial"/>
        </w:rPr>
      </w:pPr>
      <w:r w:rsidRPr="00452535">
        <w:rPr>
          <w:rFonts w:ascii="Arial" w:eastAsia="Times New Roman" w:hAnsi="Arial" w:cs="Arial"/>
        </w:rPr>
        <w:t>Provide capital modelling information as required for other departments, including:</w:t>
      </w:r>
    </w:p>
    <w:p w14:paraId="0B6785CF" w14:textId="77777777" w:rsidR="002310FF" w:rsidRPr="00452535" w:rsidRDefault="002310FF" w:rsidP="002310FF">
      <w:pPr>
        <w:pStyle w:val="ListParagraph"/>
        <w:numPr>
          <w:ilvl w:val="1"/>
          <w:numId w:val="14"/>
        </w:numPr>
        <w:spacing w:after="0" w:line="240" w:lineRule="auto"/>
        <w:contextualSpacing w:val="0"/>
        <w:rPr>
          <w:rFonts w:ascii="Arial" w:eastAsia="Times New Roman" w:hAnsi="Arial" w:cs="Arial"/>
        </w:rPr>
      </w:pPr>
      <w:r w:rsidRPr="00452535">
        <w:rPr>
          <w:rFonts w:ascii="Arial" w:eastAsia="Times New Roman" w:hAnsi="Arial" w:cs="Arial"/>
        </w:rPr>
        <w:t>reinsurance renewal</w:t>
      </w:r>
    </w:p>
    <w:p w14:paraId="1D851285" w14:textId="77777777" w:rsidR="002310FF" w:rsidRPr="00452535" w:rsidRDefault="002310FF" w:rsidP="002310FF">
      <w:pPr>
        <w:pStyle w:val="ListParagraph"/>
        <w:numPr>
          <w:ilvl w:val="1"/>
          <w:numId w:val="14"/>
        </w:numPr>
        <w:spacing w:after="0" w:line="240" w:lineRule="auto"/>
        <w:contextualSpacing w:val="0"/>
        <w:rPr>
          <w:rFonts w:ascii="Arial" w:eastAsia="Times New Roman" w:hAnsi="Arial" w:cs="Arial"/>
        </w:rPr>
      </w:pPr>
      <w:r w:rsidRPr="00452535">
        <w:rPr>
          <w:rFonts w:ascii="Arial" w:eastAsia="Times New Roman" w:hAnsi="Arial" w:cs="Arial"/>
        </w:rPr>
        <w:t>syndicate business planning decisions</w:t>
      </w:r>
    </w:p>
    <w:p w14:paraId="15243443" w14:textId="77777777" w:rsidR="002310FF" w:rsidRPr="00452535" w:rsidRDefault="002310FF" w:rsidP="002310FF">
      <w:pPr>
        <w:pStyle w:val="ListParagraph"/>
        <w:numPr>
          <w:ilvl w:val="1"/>
          <w:numId w:val="14"/>
        </w:numPr>
        <w:spacing w:after="0" w:line="240" w:lineRule="auto"/>
        <w:contextualSpacing w:val="0"/>
        <w:rPr>
          <w:rFonts w:ascii="Arial" w:eastAsia="Times New Roman" w:hAnsi="Arial" w:cs="Arial"/>
        </w:rPr>
      </w:pPr>
      <w:r w:rsidRPr="00452535">
        <w:rPr>
          <w:rFonts w:ascii="Arial" w:eastAsia="Times New Roman" w:hAnsi="Arial" w:cs="Arial"/>
        </w:rPr>
        <w:t>solvency II reporting</w:t>
      </w:r>
    </w:p>
    <w:p w14:paraId="28F5ADCE" w14:textId="77777777" w:rsidR="002310FF" w:rsidRPr="00452535" w:rsidRDefault="002310FF" w:rsidP="002310FF">
      <w:pPr>
        <w:pStyle w:val="ListParagraph"/>
        <w:numPr>
          <w:ilvl w:val="1"/>
          <w:numId w:val="14"/>
        </w:numPr>
        <w:spacing w:after="0" w:line="240" w:lineRule="auto"/>
        <w:contextualSpacing w:val="0"/>
        <w:rPr>
          <w:rFonts w:ascii="Arial" w:eastAsia="Times New Roman" w:hAnsi="Arial" w:cs="Arial"/>
        </w:rPr>
      </w:pPr>
      <w:r w:rsidRPr="00452535">
        <w:rPr>
          <w:rFonts w:ascii="Arial" w:eastAsia="Times New Roman" w:hAnsi="Arial" w:cs="Arial"/>
        </w:rPr>
        <w:t>data governance</w:t>
      </w:r>
    </w:p>
    <w:p w14:paraId="6B9E989A" w14:textId="77777777" w:rsidR="00452535" w:rsidRPr="00452535" w:rsidRDefault="00452535" w:rsidP="00452535">
      <w:pPr>
        <w:numPr>
          <w:ilvl w:val="0"/>
          <w:numId w:val="14"/>
        </w:numPr>
        <w:shd w:val="clear" w:color="auto" w:fill="FFFFFF"/>
        <w:spacing w:before="100" w:beforeAutospacing="1" w:after="100" w:afterAutospacing="1" w:line="240" w:lineRule="auto"/>
        <w:rPr>
          <w:rFonts w:ascii="Arial" w:hAnsi="Arial" w:cs="Arial"/>
        </w:rPr>
      </w:pPr>
      <w:r w:rsidRPr="00452535">
        <w:rPr>
          <w:rFonts w:ascii="Arial" w:hAnsi="Arial" w:cs="Arial"/>
        </w:rPr>
        <w:t>Working with the CRO and other colleagues, identify changes to requirements and risk profile and implement them in accordance with agreed timescales</w:t>
      </w:r>
    </w:p>
    <w:p w14:paraId="3E514D0C" w14:textId="7CFA8E16" w:rsidR="00452535" w:rsidRPr="00452535" w:rsidRDefault="00452535" w:rsidP="00452535">
      <w:pPr>
        <w:numPr>
          <w:ilvl w:val="1"/>
          <w:numId w:val="14"/>
        </w:numPr>
        <w:shd w:val="clear" w:color="auto" w:fill="FFFFFF"/>
        <w:spacing w:before="100" w:beforeAutospacing="1" w:after="100" w:afterAutospacing="1" w:line="240" w:lineRule="auto"/>
        <w:rPr>
          <w:rFonts w:ascii="Arial" w:hAnsi="Arial" w:cs="Arial"/>
        </w:rPr>
      </w:pPr>
      <w:r>
        <w:rPr>
          <w:rFonts w:ascii="Arial" w:hAnsi="Arial" w:cs="Arial"/>
        </w:rPr>
        <w:t>D</w:t>
      </w:r>
      <w:bookmarkStart w:id="0" w:name="_GoBack"/>
      <w:bookmarkEnd w:id="0"/>
      <w:r>
        <w:rPr>
          <w:rFonts w:ascii="Arial" w:hAnsi="Arial" w:cs="Arial"/>
        </w:rPr>
        <w:t xml:space="preserve">ay to day </w:t>
      </w:r>
      <w:r w:rsidRPr="00452535">
        <w:rPr>
          <w:rFonts w:ascii="Arial" w:hAnsi="Arial" w:cs="Arial"/>
        </w:rPr>
        <w:t>point of contact with internal stakeholders and Lloyd’s</w:t>
      </w:r>
    </w:p>
    <w:p w14:paraId="7A52771A" w14:textId="1AE5C000" w:rsidR="002310FF" w:rsidRPr="00452535" w:rsidRDefault="00452535" w:rsidP="00F51CFA">
      <w:pPr>
        <w:numPr>
          <w:ilvl w:val="0"/>
          <w:numId w:val="14"/>
        </w:numPr>
        <w:shd w:val="clear" w:color="auto" w:fill="FFFFFF"/>
        <w:spacing w:before="100" w:beforeAutospacing="1" w:after="100" w:afterAutospacing="1" w:line="240" w:lineRule="auto"/>
        <w:rPr>
          <w:rFonts w:ascii="Arial" w:hAnsi="Arial" w:cs="Arial"/>
        </w:rPr>
      </w:pPr>
      <w:r w:rsidRPr="00452535">
        <w:rPr>
          <w:rFonts w:ascii="Arial" w:hAnsi="Arial" w:cs="Arial"/>
        </w:rPr>
        <w:lastRenderedPageBreak/>
        <w:t xml:space="preserve">Manage and develop a small team (one or two people) </w:t>
      </w:r>
    </w:p>
    <w:p w14:paraId="16511A93" w14:textId="77777777" w:rsidR="0081595F" w:rsidRPr="00452535"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452535">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14:paraId="407543BB" w14:textId="77777777" w:rsidR="0081595F" w:rsidRPr="00452535" w:rsidRDefault="0081595F" w:rsidP="0081595F">
      <w:pPr>
        <w:numPr>
          <w:ilvl w:val="0"/>
          <w:numId w:val="14"/>
        </w:numPr>
        <w:shd w:val="clear" w:color="auto" w:fill="FFFFFF"/>
        <w:spacing w:before="100" w:beforeAutospacing="1" w:after="100" w:afterAutospacing="1" w:line="240" w:lineRule="auto"/>
        <w:rPr>
          <w:rFonts w:ascii="Arial" w:hAnsi="Arial" w:cs="Arial"/>
        </w:rPr>
      </w:pPr>
      <w:r w:rsidRPr="00452535">
        <w:rPr>
          <w:rFonts w:ascii="Arial" w:hAnsi="Arial" w:cs="Arial"/>
        </w:rPr>
        <w:t>Carry out other reasonable tasks as required by line management</w:t>
      </w:r>
    </w:p>
    <w:p w14:paraId="6DB43DF7" w14:textId="77777777" w:rsidR="00CB16F5" w:rsidRPr="00452535" w:rsidRDefault="0081595F" w:rsidP="00D20DF8">
      <w:pPr>
        <w:shd w:val="clear" w:color="auto" w:fill="FFFFFF"/>
        <w:spacing w:after="0" w:line="240" w:lineRule="auto"/>
        <w:rPr>
          <w:rFonts w:ascii="Arial" w:hAnsi="Arial" w:cs="Arial"/>
          <w:i/>
        </w:rPr>
      </w:pPr>
      <w:r w:rsidRPr="00452535">
        <w:rPr>
          <w:rFonts w:ascii="Arial" w:hAnsi="Arial"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14:paraId="36BA0F30" w14:textId="77777777" w:rsidR="0081595F" w:rsidRPr="00452535" w:rsidRDefault="0081595F" w:rsidP="0081595F">
      <w:pPr>
        <w:shd w:val="clear" w:color="auto" w:fill="FFFFFF"/>
        <w:spacing w:after="0" w:line="240" w:lineRule="auto"/>
        <w:ind w:left="357"/>
        <w:rPr>
          <w:rFonts w:ascii="Arial" w:hAnsi="Arial" w:cs="Arial"/>
          <w:i/>
        </w:rPr>
      </w:pPr>
    </w:p>
    <w:p w14:paraId="1AE571FE" w14:textId="77777777" w:rsidR="0081595F" w:rsidRDefault="0081595F" w:rsidP="0081595F">
      <w:pPr>
        <w:pBdr>
          <w:bottom w:val="single" w:sz="6" w:space="1" w:color="auto"/>
        </w:pBdr>
        <w:shd w:val="clear" w:color="auto" w:fill="FFFFFF"/>
        <w:spacing w:after="0" w:line="240" w:lineRule="auto"/>
        <w:rPr>
          <w:rFonts w:ascii="Roboto Slab" w:hAnsi="Roboto Slab" w:cs="Arial"/>
          <w:i/>
        </w:rPr>
      </w:pPr>
    </w:p>
    <w:p w14:paraId="6F52D0AC" w14:textId="77777777" w:rsidR="0081595F" w:rsidRDefault="0081595F" w:rsidP="0081595F">
      <w:pPr>
        <w:shd w:val="clear" w:color="auto" w:fill="FFFFFF"/>
        <w:spacing w:before="100" w:beforeAutospacing="1" w:after="100" w:afterAutospacing="1" w:line="240" w:lineRule="auto"/>
        <w:rPr>
          <w:rFonts w:ascii="Roboto Slab" w:hAnsi="Roboto Slab" w:cs="Arial"/>
          <w:i/>
        </w:rPr>
      </w:pPr>
    </w:p>
    <w:p w14:paraId="571C478D" w14:textId="77777777" w:rsidR="00893160" w:rsidRPr="00282ADA" w:rsidRDefault="005C17D0" w:rsidP="00F06199">
      <w:pPr>
        <w:spacing w:after="4" w:line="360" w:lineRule="auto"/>
        <w:rPr>
          <w:rFonts w:ascii="Roboto Slab" w:hAnsi="Roboto Slab" w:cs="Arial"/>
          <w:b/>
        </w:rPr>
      </w:pPr>
      <w:r>
        <w:rPr>
          <w:rFonts w:ascii="Roboto Slab" w:hAnsi="Roboto Slab" w:cs="Arial"/>
          <w:b/>
        </w:rPr>
        <w:t>ESSENTIAL QUALIFICATIONS, SKILLS AND EXPERIENCE</w:t>
      </w:r>
    </w:p>
    <w:p w14:paraId="72F1C9CE" w14:textId="77777777" w:rsidR="00CB16F5" w:rsidRDefault="00C127F2" w:rsidP="00CB16F5">
      <w:pPr>
        <w:pStyle w:val="ListParagraph"/>
        <w:numPr>
          <w:ilvl w:val="0"/>
          <w:numId w:val="25"/>
        </w:numPr>
        <w:rPr>
          <w:rFonts w:ascii="Roboto Slab" w:hAnsi="Roboto Slab" w:cs="Arial"/>
          <w:color w:val="000000" w:themeColor="text1"/>
        </w:rPr>
      </w:pPr>
      <w:r>
        <w:rPr>
          <w:rFonts w:ascii="Roboto Slab" w:hAnsi="Roboto Slab" w:cs="Arial"/>
          <w:color w:val="000000" w:themeColor="text1"/>
        </w:rPr>
        <w:t xml:space="preserve">Actuarial skills at the level of a qualified UK actuary (including </w:t>
      </w:r>
      <w:r w:rsidR="003C1F06">
        <w:rPr>
          <w:rFonts w:ascii="Roboto Slab" w:hAnsi="Roboto Slab" w:cs="Arial"/>
          <w:color w:val="000000" w:themeColor="text1"/>
        </w:rPr>
        <w:t xml:space="preserve">strong </w:t>
      </w:r>
      <w:r>
        <w:rPr>
          <w:rFonts w:ascii="Roboto Slab" w:hAnsi="Roboto Slab" w:cs="Arial"/>
          <w:color w:val="000000" w:themeColor="text1"/>
        </w:rPr>
        <w:t>IT skills)</w:t>
      </w:r>
    </w:p>
    <w:p w14:paraId="40D7DF05" w14:textId="77777777" w:rsidR="003C1F06" w:rsidRDefault="003C1F06" w:rsidP="003C1F06">
      <w:pPr>
        <w:pStyle w:val="ListParagraph"/>
        <w:numPr>
          <w:ilvl w:val="1"/>
          <w:numId w:val="25"/>
        </w:numPr>
        <w:rPr>
          <w:rFonts w:ascii="Roboto Slab" w:hAnsi="Roboto Slab" w:cs="Arial"/>
          <w:color w:val="000000" w:themeColor="text1"/>
        </w:rPr>
      </w:pPr>
      <w:r>
        <w:rPr>
          <w:rFonts w:ascii="Roboto Slab" w:hAnsi="Roboto Slab" w:cs="Arial"/>
          <w:color w:val="000000" w:themeColor="text1"/>
        </w:rPr>
        <w:t xml:space="preserve">The model is currently built in WTW Igloo and a good knowledge of this platform is desirable, though not </w:t>
      </w:r>
      <w:proofErr w:type="gramStart"/>
      <w:r>
        <w:rPr>
          <w:rFonts w:ascii="Roboto Slab" w:hAnsi="Roboto Slab" w:cs="Arial"/>
          <w:color w:val="000000" w:themeColor="text1"/>
        </w:rPr>
        <w:t>absolutely essential</w:t>
      </w:r>
      <w:proofErr w:type="gramEnd"/>
      <w:r>
        <w:rPr>
          <w:rFonts w:ascii="Roboto Slab" w:hAnsi="Roboto Slab" w:cs="Arial"/>
          <w:color w:val="000000" w:themeColor="text1"/>
        </w:rPr>
        <w:t xml:space="preserve"> at entry</w:t>
      </w:r>
      <w:r w:rsidR="006E2C29">
        <w:rPr>
          <w:rFonts w:ascii="Roboto Slab" w:hAnsi="Roboto Slab" w:cs="Arial"/>
          <w:color w:val="000000" w:themeColor="text1"/>
        </w:rPr>
        <w:t>.  The role requires coding skills in Igloo and R.</w:t>
      </w:r>
    </w:p>
    <w:p w14:paraId="34938DF8" w14:textId="77777777" w:rsidR="00C127F2" w:rsidRDefault="003C1F06" w:rsidP="00CB16F5">
      <w:pPr>
        <w:pStyle w:val="ListParagraph"/>
        <w:numPr>
          <w:ilvl w:val="0"/>
          <w:numId w:val="25"/>
        </w:numPr>
        <w:rPr>
          <w:rFonts w:ascii="Roboto Slab" w:hAnsi="Roboto Slab" w:cs="Arial"/>
          <w:color w:val="000000" w:themeColor="text1"/>
        </w:rPr>
      </w:pPr>
      <w:r>
        <w:rPr>
          <w:rFonts w:ascii="Roboto Slab" w:hAnsi="Roboto Slab" w:cs="Arial"/>
          <w:color w:val="000000" w:themeColor="text1"/>
        </w:rPr>
        <w:t>K</w:t>
      </w:r>
      <w:r w:rsidR="00C127F2">
        <w:rPr>
          <w:rFonts w:ascii="Roboto Slab" w:hAnsi="Roboto Slab" w:cs="Arial"/>
          <w:color w:val="000000" w:themeColor="text1"/>
        </w:rPr>
        <w:t>nowledge of General Insurance and ideally of Motor classes (including knowledge and skills relating to the management of insurance data)</w:t>
      </w:r>
    </w:p>
    <w:p w14:paraId="1BBA440E" w14:textId="77777777" w:rsidR="00C127F2" w:rsidRDefault="003C1F06" w:rsidP="00CB16F5">
      <w:pPr>
        <w:pStyle w:val="ListParagraph"/>
        <w:numPr>
          <w:ilvl w:val="0"/>
          <w:numId w:val="25"/>
        </w:numPr>
        <w:rPr>
          <w:rFonts w:ascii="Roboto Slab" w:hAnsi="Roboto Slab" w:cs="Arial"/>
          <w:color w:val="000000" w:themeColor="text1"/>
        </w:rPr>
      </w:pPr>
      <w:r>
        <w:rPr>
          <w:rFonts w:ascii="Roboto Slab" w:hAnsi="Roboto Slab" w:cs="Arial"/>
          <w:color w:val="000000" w:themeColor="text1"/>
        </w:rPr>
        <w:t>Detailed c</w:t>
      </w:r>
      <w:r w:rsidR="00C127F2">
        <w:rPr>
          <w:rFonts w:ascii="Roboto Slab" w:hAnsi="Roboto Slab" w:cs="Arial"/>
          <w:color w:val="000000" w:themeColor="text1"/>
        </w:rPr>
        <w:t>apital modelling knowledge, including both Lloyd’s and PRA requirements and Solvency II requirements</w:t>
      </w:r>
    </w:p>
    <w:p w14:paraId="53D18236" w14:textId="77777777" w:rsidR="00C127F2" w:rsidRDefault="00C127F2" w:rsidP="00CB16F5">
      <w:pPr>
        <w:pStyle w:val="ListParagraph"/>
        <w:numPr>
          <w:ilvl w:val="0"/>
          <w:numId w:val="25"/>
        </w:numPr>
        <w:rPr>
          <w:rFonts w:ascii="Roboto Slab" w:hAnsi="Roboto Slab" w:cs="Arial"/>
          <w:color w:val="000000" w:themeColor="text1"/>
        </w:rPr>
      </w:pPr>
      <w:r>
        <w:rPr>
          <w:rFonts w:ascii="Roboto Slab" w:hAnsi="Roboto Slab" w:cs="Arial"/>
          <w:color w:val="000000" w:themeColor="text1"/>
        </w:rPr>
        <w:t>Strong written and face to face communication skills, including presenting at Board level</w:t>
      </w:r>
    </w:p>
    <w:p w14:paraId="277D2324" w14:textId="77777777" w:rsidR="00C127F2" w:rsidRDefault="00C127F2" w:rsidP="00CB16F5">
      <w:pPr>
        <w:pStyle w:val="ListParagraph"/>
        <w:numPr>
          <w:ilvl w:val="0"/>
          <w:numId w:val="25"/>
        </w:numPr>
        <w:rPr>
          <w:rFonts w:ascii="Roboto Slab" w:hAnsi="Roboto Slab" w:cs="Arial"/>
          <w:color w:val="000000" w:themeColor="text1"/>
        </w:rPr>
      </w:pPr>
      <w:r>
        <w:rPr>
          <w:rFonts w:ascii="Roboto Slab" w:hAnsi="Roboto Slab" w:cs="Arial"/>
          <w:color w:val="000000" w:themeColor="text1"/>
        </w:rPr>
        <w:t xml:space="preserve">Must have or rapidly develop </w:t>
      </w:r>
      <w:proofErr w:type="gramStart"/>
      <w:r>
        <w:rPr>
          <w:rFonts w:ascii="Roboto Slab" w:hAnsi="Roboto Slab" w:cs="Arial"/>
          <w:color w:val="000000" w:themeColor="text1"/>
        </w:rPr>
        <w:t>sufficient</w:t>
      </w:r>
      <w:proofErr w:type="gramEnd"/>
      <w:r>
        <w:rPr>
          <w:rFonts w:ascii="Roboto Slab" w:hAnsi="Roboto Slab" w:cs="Arial"/>
          <w:color w:val="000000" w:themeColor="text1"/>
        </w:rPr>
        <w:t xml:space="preserve"> leadership and management skills to manage a small team of </w:t>
      </w:r>
      <w:r w:rsidR="003C1F06">
        <w:rPr>
          <w:rFonts w:ascii="Roboto Slab" w:hAnsi="Roboto Slab" w:cs="Arial"/>
          <w:color w:val="000000" w:themeColor="text1"/>
        </w:rPr>
        <w:t>skilled staff and operate as a peer in a senior team</w:t>
      </w:r>
    </w:p>
    <w:p w14:paraId="06B9E789" w14:textId="7DC5A613" w:rsidR="00504C6B" w:rsidRPr="00282ADA" w:rsidRDefault="00504C6B" w:rsidP="00CB16F5">
      <w:pPr>
        <w:pStyle w:val="ListParagraph"/>
        <w:numPr>
          <w:ilvl w:val="0"/>
          <w:numId w:val="25"/>
        </w:numPr>
        <w:rPr>
          <w:rFonts w:ascii="Roboto Slab" w:hAnsi="Roboto Slab" w:cs="Arial"/>
          <w:color w:val="000000" w:themeColor="text1"/>
        </w:rPr>
      </w:pPr>
      <w:r>
        <w:rPr>
          <w:rFonts w:ascii="Roboto Slab" w:hAnsi="Roboto Slab" w:cs="Arial"/>
          <w:color w:val="000000" w:themeColor="text1"/>
        </w:rPr>
        <w:t xml:space="preserve">Have or develop a good network outside ERS </w:t>
      </w:r>
      <w:r w:rsidR="00452535">
        <w:rPr>
          <w:rFonts w:ascii="Roboto Slab" w:hAnsi="Roboto Slab" w:cs="Arial"/>
          <w:color w:val="000000" w:themeColor="text1"/>
        </w:rPr>
        <w:t xml:space="preserve">related to actuarial / </w:t>
      </w:r>
      <w:r>
        <w:rPr>
          <w:rFonts w:ascii="Roboto Slab" w:hAnsi="Roboto Slab" w:cs="Arial"/>
          <w:color w:val="000000" w:themeColor="text1"/>
        </w:rPr>
        <w:t>capital matters</w:t>
      </w:r>
    </w:p>
    <w:p w14:paraId="24F422E0" w14:textId="77777777" w:rsidR="00F06199" w:rsidRDefault="00F06199" w:rsidP="0081595F">
      <w:pPr>
        <w:pBdr>
          <w:bottom w:val="single" w:sz="6" w:space="1" w:color="auto"/>
        </w:pBdr>
        <w:spacing w:after="153"/>
        <w:rPr>
          <w:rFonts w:ascii="Roboto Slab" w:hAnsi="Roboto Slab" w:cs="Arial"/>
        </w:rPr>
      </w:pPr>
    </w:p>
    <w:p w14:paraId="44EAB661" w14:textId="77777777" w:rsidR="00893160" w:rsidRPr="00282ADA" w:rsidRDefault="00893160" w:rsidP="00F06199">
      <w:pPr>
        <w:pStyle w:val="ListParagraph"/>
        <w:spacing w:after="18" w:line="360" w:lineRule="auto"/>
        <w:ind w:left="705"/>
        <w:rPr>
          <w:rFonts w:ascii="Roboto Slab" w:hAnsi="Roboto Slab" w:cs="Arial"/>
        </w:rPr>
      </w:pPr>
    </w:p>
    <w:p w14:paraId="7B637A41" w14:textId="77777777" w:rsidR="004741CA" w:rsidRPr="00282ADA" w:rsidRDefault="005C17D0" w:rsidP="00F06199">
      <w:pPr>
        <w:spacing w:after="38" w:line="360" w:lineRule="auto"/>
        <w:rPr>
          <w:rFonts w:ascii="Roboto Slab" w:eastAsia="Times New Roman" w:hAnsi="Roboto Slab" w:cs="Arial"/>
          <w:b/>
        </w:rPr>
      </w:pPr>
      <w:r>
        <w:rPr>
          <w:rFonts w:ascii="Roboto Slab" w:eastAsia="Times New Roman" w:hAnsi="Roboto Slab" w:cs="Arial"/>
          <w:b/>
        </w:rPr>
        <w:t>DESIRABLE BEHAVIOURAL ATTRIBUTES:</w:t>
      </w:r>
      <w:r w:rsidR="006C6F76" w:rsidRPr="00282ADA">
        <w:rPr>
          <w:rFonts w:ascii="Roboto Slab" w:eastAsia="Times New Roman" w:hAnsi="Roboto Slab" w:cs="Arial"/>
          <w:b/>
        </w:rPr>
        <w:t xml:space="preserve"> </w:t>
      </w:r>
    </w:p>
    <w:p w14:paraId="325619B5" w14:textId="77777777" w:rsidR="006E2C29" w:rsidRDefault="0045639E" w:rsidP="006E2C29">
      <w:pPr>
        <w:numPr>
          <w:ilvl w:val="0"/>
          <w:numId w:val="2"/>
        </w:numPr>
        <w:spacing w:after="0" w:line="240" w:lineRule="auto"/>
        <w:ind w:left="703" w:hanging="357"/>
        <w:rPr>
          <w:rFonts w:ascii="Roboto Slab" w:hAnsi="Roboto Slab" w:cs="Arial"/>
        </w:rPr>
      </w:pPr>
      <w:r>
        <w:rPr>
          <w:rFonts w:ascii="Roboto Slab" w:hAnsi="Roboto Slab" w:cs="Arial"/>
        </w:rPr>
        <w:t>Analytical</w:t>
      </w:r>
    </w:p>
    <w:p w14:paraId="2C25059A" w14:textId="77777777" w:rsidR="00893160" w:rsidRDefault="00C127F2" w:rsidP="006E2C29">
      <w:pPr>
        <w:numPr>
          <w:ilvl w:val="0"/>
          <w:numId w:val="2"/>
        </w:numPr>
        <w:spacing w:after="0" w:line="240" w:lineRule="auto"/>
        <w:ind w:left="703" w:hanging="357"/>
        <w:rPr>
          <w:rFonts w:ascii="Roboto Slab" w:hAnsi="Roboto Slab" w:cs="Arial"/>
        </w:rPr>
      </w:pPr>
      <w:r>
        <w:rPr>
          <w:rFonts w:ascii="Roboto Slab" w:hAnsi="Roboto Slab" w:cs="Arial"/>
        </w:rPr>
        <w:t>Team player with ambition to lead</w:t>
      </w:r>
    </w:p>
    <w:p w14:paraId="2354BE69" w14:textId="77777777" w:rsidR="006E2C29" w:rsidRDefault="006E2C29" w:rsidP="006E2C29">
      <w:pPr>
        <w:numPr>
          <w:ilvl w:val="0"/>
          <w:numId w:val="2"/>
        </w:numPr>
        <w:spacing w:after="0" w:line="240" w:lineRule="auto"/>
        <w:ind w:left="703" w:hanging="357"/>
        <w:rPr>
          <w:rFonts w:ascii="Roboto Slab" w:hAnsi="Roboto Slab" w:cs="Arial"/>
        </w:rPr>
      </w:pPr>
      <w:r>
        <w:rPr>
          <w:rFonts w:ascii="Roboto Slab" w:hAnsi="Roboto Slab" w:cs="Arial"/>
        </w:rPr>
        <w:t>Persuasive</w:t>
      </w:r>
    </w:p>
    <w:p w14:paraId="05199758" w14:textId="77777777" w:rsidR="006E2C29" w:rsidRDefault="006E2C29" w:rsidP="006E2C29">
      <w:pPr>
        <w:numPr>
          <w:ilvl w:val="0"/>
          <w:numId w:val="2"/>
        </w:numPr>
        <w:spacing w:after="0" w:line="240" w:lineRule="auto"/>
        <w:ind w:left="703" w:hanging="357"/>
        <w:rPr>
          <w:rFonts w:ascii="Roboto Slab" w:hAnsi="Roboto Slab" w:cs="Arial"/>
        </w:rPr>
      </w:pPr>
      <w:proofErr w:type="spellStart"/>
      <w:r>
        <w:rPr>
          <w:rFonts w:ascii="Roboto Slab" w:hAnsi="Roboto Slab" w:cs="Arial"/>
        </w:rPr>
        <w:t>Self starter</w:t>
      </w:r>
      <w:proofErr w:type="spellEnd"/>
      <w:r>
        <w:rPr>
          <w:rFonts w:ascii="Roboto Slab" w:hAnsi="Roboto Slab" w:cs="Arial"/>
        </w:rPr>
        <w:t xml:space="preserve"> </w:t>
      </w:r>
    </w:p>
    <w:p w14:paraId="41CFAC3D" w14:textId="77777777" w:rsidR="00C127F2" w:rsidRPr="00282ADA" w:rsidRDefault="00C127F2" w:rsidP="006E2C29">
      <w:pPr>
        <w:numPr>
          <w:ilvl w:val="0"/>
          <w:numId w:val="2"/>
        </w:numPr>
        <w:spacing w:after="0" w:line="240" w:lineRule="auto"/>
        <w:ind w:left="703" w:hanging="357"/>
        <w:rPr>
          <w:rFonts w:ascii="Roboto Slab" w:hAnsi="Roboto Slab" w:cs="Arial"/>
        </w:rPr>
      </w:pPr>
      <w:r>
        <w:rPr>
          <w:rFonts w:ascii="Roboto Slab" w:hAnsi="Roboto Slab" w:cs="Arial"/>
        </w:rPr>
        <w:t>Organised</w:t>
      </w:r>
    </w:p>
    <w:p w14:paraId="570F6C83" w14:textId="77777777" w:rsidR="0081595F" w:rsidRDefault="0081595F" w:rsidP="008D24E4">
      <w:pPr>
        <w:pBdr>
          <w:bottom w:val="single" w:sz="6" w:space="1" w:color="auto"/>
        </w:pBdr>
        <w:spacing w:after="25" w:line="360" w:lineRule="auto"/>
        <w:rPr>
          <w:rFonts w:ascii="Roboto Slab" w:hAnsi="Roboto Slab" w:cs="Arial"/>
        </w:rPr>
      </w:pPr>
    </w:p>
    <w:p w14:paraId="05C2BAF4" w14:textId="77777777" w:rsidR="0081595F" w:rsidRPr="00282ADA" w:rsidRDefault="0081595F" w:rsidP="008D24E4">
      <w:pPr>
        <w:spacing w:after="25" w:line="360" w:lineRule="auto"/>
        <w:rPr>
          <w:rFonts w:ascii="Roboto Slab" w:hAnsi="Roboto Slab" w:cs="Arial"/>
        </w:rPr>
      </w:pPr>
    </w:p>
    <w:p w14:paraId="1A8AE28F" w14:textId="77777777" w:rsidR="004741CA" w:rsidRPr="00282ADA" w:rsidRDefault="004741CA">
      <w:pPr>
        <w:spacing w:after="0"/>
        <w:rPr>
          <w:rFonts w:ascii="Roboto Slab" w:hAnsi="Roboto Slab" w:cs="Arial"/>
        </w:rPr>
      </w:pPr>
    </w:p>
    <w:p w14:paraId="5D22391A" w14:textId="77777777" w:rsidR="006C6F76" w:rsidRPr="00282ADA" w:rsidRDefault="006C6F76" w:rsidP="006C6F76">
      <w:pPr>
        <w:spacing w:after="25" w:line="360" w:lineRule="auto"/>
        <w:rPr>
          <w:rFonts w:ascii="Roboto Slab" w:hAnsi="Roboto Slab" w:cs="Arial"/>
        </w:rPr>
      </w:pPr>
    </w:p>
    <w:p w14:paraId="04F57A48"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14:paraId="5860DBD8" w14:textId="77777777" w:rsidR="00F33D11" w:rsidRPr="00282ADA" w:rsidRDefault="00F33D11" w:rsidP="00F33D11">
      <w:pPr>
        <w:rPr>
          <w:rFonts w:ascii="Roboto Slab" w:hAnsi="Roboto Slab"/>
          <w:color w:val="auto"/>
          <w:sz w:val="24"/>
          <w:szCs w:val="24"/>
          <w:lang w:val="en-US"/>
        </w:rPr>
      </w:pPr>
    </w:p>
    <w:p w14:paraId="16DED672" w14:textId="77777777"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14:paraId="7DD5993E" w14:textId="77777777" w:rsidR="00F33D11" w:rsidRPr="00282ADA" w:rsidRDefault="00F33D11" w:rsidP="00F33D11">
      <w:pPr>
        <w:rPr>
          <w:rFonts w:ascii="Roboto Slab" w:hAnsi="Roboto Slab"/>
          <w:color w:val="auto"/>
          <w:sz w:val="24"/>
          <w:szCs w:val="24"/>
          <w:lang w:val="en-US"/>
        </w:rPr>
      </w:pPr>
    </w:p>
    <w:p w14:paraId="0664EAD2" w14:textId="77777777" w:rsidR="006C6F76" w:rsidRPr="006E2C29" w:rsidRDefault="00F33D11" w:rsidP="006E2C29">
      <w:pPr>
        <w:rPr>
          <w:rFonts w:ascii="Roboto Slab" w:hAnsi="Roboto Slab"/>
          <w:color w:val="auto"/>
          <w:sz w:val="24"/>
          <w:szCs w:val="24"/>
          <w:lang w:val="en-US"/>
        </w:rPr>
      </w:pPr>
      <w:r w:rsidRPr="00282ADA">
        <w:rPr>
          <w:rFonts w:ascii="Roboto Slab" w:hAnsi="Roboto Slab"/>
          <w:color w:val="auto"/>
          <w:sz w:val="24"/>
          <w:szCs w:val="24"/>
          <w:lang w:val="en-US"/>
        </w:rPr>
        <w:t>Date: …………………………………………………………………………………</w:t>
      </w:r>
    </w:p>
    <w:sectPr w:rsidR="006C6F76" w:rsidRPr="006E2C29">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87FA" w14:textId="77777777" w:rsidR="007A6856" w:rsidRDefault="007A6856" w:rsidP="002424BC">
      <w:pPr>
        <w:spacing w:after="0" w:line="240" w:lineRule="auto"/>
      </w:pPr>
      <w:r>
        <w:separator/>
      </w:r>
    </w:p>
  </w:endnote>
  <w:endnote w:type="continuationSeparator" w:id="0">
    <w:p w14:paraId="41779EBF" w14:textId="77777777" w:rsidR="007A6856" w:rsidRDefault="007A6856"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86FA1" w14:textId="77777777" w:rsidR="007A6856" w:rsidRDefault="007A6856" w:rsidP="002424BC">
      <w:pPr>
        <w:spacing w:after="0" w:line="240" w:lineRule="auto"/>
      </w:pPr>
      <w:r>
        <w:separator/>
      </w:r>
    </w:p>
  </w:footnote>
  <w:footnote w:type="continuationSeparator" w:id="0">
    <w:p w14:paraId="5885F376" w14:textId="77777777" w:rsidR="007A6856" w:rsidRDefault="007A6856"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1AAFD" w14:textId="77777777" w:rsidR="002424BC" w:rsidRDefault="002424BC" w:rsidP="002424BC">
    <w:pPr>
      <w:pStyle w:val="Header"/>
      <w:jc w:val="right"/>
    </w:pPr>
    <w:r>
      <w:rPr>
        <w:rFonts w:ascii="Arial" w:hAnsi="Arial" w:cs="Arial"/>
        <w:noProof/>
      </w:rPr>
      <w:drawing>
        <wp:inline distT="0" distB="0" distL="0" distR="0" wp14:anchorId="4F36F0A5" wp14:editId="09BAC86E">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14:paraId="41B982E7" w14:textId="77777777"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BEB"/>
    <w:multiLevelType w:val="hybridMultilevel"/>
    <w:tmpl w:val="B0F05620"/>
    <w:lvl w:ilvl="0" w:tplc="186E91C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C4503E"/>
    <w:multiLevelType w:val="multilevel"/>
    <w:tmpl w:val="3D6CC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2"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91A62"/>
    <w:multiLevelType w:val="hybridMultilevel"/>
    <w:tmpl w:val="7CAAEE06"/>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87693A"/>
    <w:multiLevelType w:val="hybridMultilevel"/>
    <w:tmpl w:val="AA9CD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4"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23"/>
  </w:num>
  <w:num w:numId="5">
    <w:abstractNumId w:val="8"/>
  </w:num>
  <w:num w:numId="6">
    <w:abstractNumId w:val="17"/>
  </w:num>
  <w:num w:numId="7">
    <w:abstractNumId w:val="18"/>
  </w:num>
  <w:num w:numId="8">
    <w:abstractNumId w:val="14"/>
  </w:num>
  <w:num w:numId="9">
    <w:abstractNumId w:val="20"/>
  </w:num>
  <w:num w:numId="10">
    <w:abstractNumId w:val="19"/>
  </w:num>
  <w:num w:numId="11">
    <w:abstractNumId w:val="5"/>
  </w:num>
  <w:num w:numId="12">
    <w:abstractNumId w:val="3"/>
  </w:num>
  <w:num w:numId="13">
    <w:abstractNumId w:val="4"/>
  </w:num>
  <w:num w:numId="14">
    <w:abstractNumId w:val="10"/>
  </w:num>
  <w:num w:numId="15">
    <w:abstractNumId w:val="22"/>
  </w:num>
  <w:num w:numId="16">
    <w:abstractNumId w:val="16"/>
  </w:num>
  <w:num w:numId="17">
    <w:abstractNumId w:val="7"/>
  </w:num>
  <w:num w:numId="18">
    <w:abstractNumId w:val="5"/>
  </w:num>
  <w:num w:numId="19">
    <w:abstractNumId w:val="13"/>
  </w:num>
  <w:num w:numId="20">
    <w:abstractNumId w:val="1"/>
  </w:num>
  <w:num w:numId="21">
    <w:abstractNumId w:val="24"/>
  </w:num>
  <w:num w:numId="22">
    <w:abstractNumId w:val="2"/>
  </w:num>
  <w:num w:numId="23">
    <w:abstractNumId w:val="9"/>
  </w:num>
  <w:num w:numId="24">
    <w:abstractNumId w:val="12"/>
  </w:num>
  <w:num w:numId="25">
    <w:abstractNumId w:val="21"/>
  </w:num>
  <w:num w:numId="2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17AAB"/>
    <w:rsid w:val="00097222"/>
    <w:rsid w:val="00126025"/>
    <w:rsid w:val="00140EB5"/>
    <w:rsid w:val="002103F1"/>
    <w:rsid w:val="002207F4"/>
    <w:rsid w:val="002310FF"/>
    <w:rsid w:val="0024176D"/>
    <w:rsid w:val="002424BC"/>
    <w:rsid w:val="00282ADA"/>
    <w:rsid w:val="002928C4"/>
    <w:rsid w:val="003356BA"/>
    <w:rsid w:val="00370BAC"/>
    <w:rsid w:val="003A6AD4"/>
    <w:rsid w:val="003C1F06"/>
    <w:rsid w:val="00447477"/>
    <w:rsid w:val="00452535"/>
    <w:rsid w:val="0045639E"/>
    <w:rsid w:val="004712F0"/>
    <w:rsid w:val="004741CA"/>
    <w:rsid w:val="004E3870"/>
    <w:rsid w:val="00504C6B"/>
    <w:rsid w:val="005C17D0"/>
    <w:rsid w:val="006C6F76"/>
    <w:rsid w:val="006E2C29"/>
    <w:rsid w:val="006F655A"/>
    <w:rsid w:val="007A6856"/>
    <w:rsid w:val="00800531"/>
    <w:rsid w:val="0081595F"/>
    <w:rsid w:val="00893160"/>
    <w:rsid w:val="008D24E4"/>
    <w:rsid w:val="008E1541"/>
    <w:rsid w:val="00AC60AD"/>
    <w:rsid w:val="00AD607B"/>
    <w:rsid w:val="00B11C41"/>
    <w:rsid w:val="00B50DE9"/>
    <w:rsid w:val="00B65CC5"/>
    <w:rsid w:val="00BE27DD"/>
    <w:rsid w:val="00C127F2"/>
    <w:rsid w:val="00C43846"/>
    <w:rsid w:val="00CB16F5"/>
    <w:rsid w:val="00D20DF8"/>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89221"/>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370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BAC"/>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17AAB"/>
    <w:rPr>
      <w:sz w:val="16"/>
      <w:szCs w:val="16"/>
    </w:rPr>
  </w:style>
  <w:style w:type="paragraph" w:styleId="CommentText">
    <w:name w:val="annotation text"/>
    <w:basedOn w:val="Normal"/>
    <w:link w:val="CommentTextChar"/>
    <w:uiPriority w:val="99"/>
    <w:semiHidden/>
    <w:unhideWhenUsed/>
    <w:rsid w:val="00017AAB"/>
    <w:pPr>
      <w:spacing w:line="240" w:lineRule="auto"/>
    </w:pPr>
    <w:rPr>
      <w:sz w:val="20"/>
      <w:szCs w:val="20"/>
    </w:rPr>
  </w:style>
  <w:style w:type="character" w:customStyle="1" w:styleId="CommentTextChar">
    <w:name w:val="Comment Text Char"/>
    <w:basedOn w:val="DefaultParagraphFont"/>
    <w:link w:val="CommentText"/>
    <w:uiPriority w:val="99"/>
    <w:semiHidden/>
    <w:rsid w:val="00017AA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17AAB"/>
    <w:rPr>
      <w:b/>
      <w:bCs/>
    </w:rPr>
  </w:style>
  <w:style w:type="character" w:customStyle="1" w:styleId="CommentSubjectChar">
    <w:name w:val="Comment Subject Char"/>
    <w:basedOn w:val="CommentTextChar"/>
    <w:link w:val="CommentSubject"/>
    <w:uiPriority w:val="99"/>
    <w:semiHidden/>
    <w:rsid w:val="00017AAB"/>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68144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9BE92-86D6-423A-9DFC-D2844B7F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Johnson, Henry</cp:lastModifiedBy>
  <cp:revision>3</cp:revision>
  <dcterms:created xsi:type="dcterms:W3CDTF">2020-01-13T17:16:00Z</dcterms:created>
  <dcterms:modified xsi:type="dcterms:W3CDTF">2020-01-13T17:30:00Z</dcterms:modified>
</cp:coreProperties>
</file>