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5C87" w14:textId="77777777" w:rsidR="004741CA" w:rsidRPr="006B200B" w:rsidRDefault="006C6F76">
      <w:pPr>
        <w:tabs>
          <w:tab w:val="center" w:pos="9427"/>
        </w:tabs>
        <w:spacing w:after="0"/>
        <w:rPr>
          <w:rFonts w:ascii="Roboto Slab" w:hAnsi="Roboto Slab" w:cs="Arial"/>
          <w:sz w:val="40"/>
          <w:szCs w:val="40"/>
        </w:rPr>
      </w:pPr>
      <w:bookmarkStart w:id="0" w:name="_GoBack"/>
      <w:bookmarkEnd w:id="0"/>
      <w:r w:rsidRPr="006B200B">
        <w:rPr>
          <w:rFonts w:ascii="Roboto Slab" w:eastAsia="Times New Roman" w:hAnsi="Roboto Slab" w:cs="Arial"/>
          <w:sz w:val="40"/>
          <w:szCs w:val="40"/>
        </w:rPr>
        <w:t xml:space="preserve">Job Description </w:t>
      </w:r>
      <w:r w:rsidRPr="006B200B">
        <w:rPr>
          <w:rFonts w:ascii="Roboto Slab" w:eastAsia="Times New Roman" w:hAnsi="Roboto Slab" w:cs="Arial"/>
          <w:sz w:val="40"/>
          <w:szCs w:val="40"/>
        </w:rPr>
        <w:tab/>
      </w:r>
    </w:p>
    <w:p w14:paraId="0AE594F7"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26096469" wp14:editId="515DD707">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24908D31" w14:textId="77777777" w:rsidR="002928C4" w:rsidRPr="00282ADA" w:rsidRDefault="002928C4">
      <w:pPr>
        <w:spacing w:after="173"/>
        <w:rPr>
          <w:rFonts w:ascii="Roboto Slab" w:eastAsia="Times New Roman" w:hAnsi="Roboto Slab" w:cs="Arial"/>
          <w:color w:val="404040"/>
        </w:rPr>
      </w:pPr>
    </w:p>
    <w:p w14:paraId="588552E3"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125568">
        <w:rPr>
          <w:rFonts w:ascii="Roboto Slab" w:eastAsia="Times New Roman" w:hAnsi="Roboto Slab" w:cs="Arial"/>
          <w:color w:val="404040"/>
        </w:rPr>
        <w:t xml:space="preserve">Finance Business Partner – Claims </w:t>
      </w:r>
    </w:p>
    <w:p w14:paraId="0DC9B040"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125568">
        <w:rPr>
          <w:rFonts w:ascii="Roboto Slab" w:eastAsia="Times New Roman" w:hAnsi="Roboto Slab" w:cs="Arial"/>
          <w:color w:val="404040"/>
        </w:rPr>
        <w:t>2</w:t>
      </w:r>
    </w:p>
    <w:p w14:paraId="0D7B3C4D"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76728E">
        <w:rPr>
          <w:rFonts w:ascii="Roboto Slab" w:eastAsia="Times New Roman" w:hAnsi="Roboto Slab" w:cs="Arial"/>
          <w:color w:val="404040"/>
        </w:rPr>
        <w:t xml:space="preserve">Finance </w:t>
      </w:r>
      <w:r w:rsidR="00157F01">
        <w:rPr>
          <w:rFonts w:ascii="Roboto Slab" w:eastAsia="Times New Roman" w:hAnsi="Roboto Slab" w:cs="Arial"/>
          <w:color w:val="404040"/>
        </w:rPr>
        <w:t>&amp; Performance</w:t>
      </w:r>
      <w:r w:rsidR="0076728E">
        <w:rPr>
          <w:rFonts w:ascii="Roboto Slab" w:eastAsia="Times New Roman" w:hAnsi="Roboto Slab" w:cs="Arial"/>
          <w:color w:val="404040"/>
        </w:rPr>
        <w:t xml:space="preserve"> Manager</w:t>
      </w:r>
      <w:r w:rsidR="00125568">
        <w:rPr>
          <w:rFonts w:ascii="Roboto Slab" w:eastAsia="Times New Roman" w:hAnsi="Roboto Slab" w:cs="Arial"/>
          <w:color w:val="404040"/>
        </w:rPr>
        <w:t xml:space="preserve"> </w:t>
      </w:r>
    </w:p>
    <w:p w14:paraId="4BC52087"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B47D3F">
        <w:rPr>
          <w:rFonts w:ascii="Roboto Slab" w:eastAsia="Times New Roman" w:hAnsi="Roboto Slab" w:cs="Arial"/>
          <w:color w:val="404040"/>
        </w:rPr>
        <w:t xml:space="preserve">London </w:t>
      </w:r>
    </w:p>
    <w:p w14:paraId="647DAA9D" w14:textId="77777777" w:rsidR="002928C4" w:rsidRPr="00282ADA" w:rsidRDefault="002928C4">
      <w:pPr>
        <w:pStyle w:val="Heading1"/>
        <w:pBdr>
          <w:bottom w:val="single" w:sz="6" w:space="1" w:color="auto"/>
        </w:pBdr>
        <w:ind w:left="-5"/>
        <w:rPr>
          <w:rFonts w:ascii="Roboto Slab" w:hAnsi="Roboto Slab" w:cs="Arial"/>
        </w:rPr>
      </w:pPr>
    </w:p>
    <w:p w14:paraId="4407457E" w14:textId="77777777" w:rsidR="008D24E4" w:rsidRPr="007B17DE" w:rsidRDefault="008D24E4" w:rsidP="008D24E4">
      <w:pPr>
        <w:rPr>
          <w:rFonts w:ascii="Arial" w:hAnsi="Arial" w:cs="Arial"/>
          <w:sz w:val="20"/>
          <w:szCs w:val="20"/>
        </w:rPr>
      </w:pPr>
    </w:p>
    <w:p w14:paraId="6601C14C" w14:textId="77777777" w:rsidR="004741CA" w:rsidRPr="007B17DE" w:rsidRDefault="008D24E4">
      <w:pPr>
        <w:pStyle w:val="Heading1"/>
        <w:ind w:left="-5"/>
        <w:rPr>
          <w:rFonts w:ascii="Roboto Slab" w:hAnsi="Roboto Slab" w:cs="Arial"/>
          <w:b/>
          <w:sz w:val="20"/>
          <w:szCs w:val="20"/>
        </w:rPr>
      </w:pPr>
      <w:r w:rsidRPr="007B17DE">
        <w:rPr>
          <w:rFonts w:ascii="Roboto Slab" w:hAnsi="Roboto Slab" w:cs="Arial"/>
          <w:b/>
          <w:sz w:val="20"/>
          <w:szCs w:val="20"/>
        </w:rPr>
        <w:t>ABOUT US:</w:t>
      </w:r>
    </w:p>
    <w:p w14:paraId="020D61DD" w14:textId="0E77A036" w:rsidR="00D86293" w:rsidRDefault="00D86293" w:rsidP="00D86293">
      <w:pPr>
        <w:pBdr>
          <w:bottom w:val="single" w:sz="6" w:space="1" w:color="auto"/>
        </w:pBdr>
        <w:spacing w:after="0"/>
        <w:rPr>
          <w:rFonts w:ascii="Arial" w:hAnsi="Arial" w:cs="Arial"/>
          <w:color w:val="000000" w:themeColor="text1"/>
          <w:sz w:val="20"/>
          <w:szCs w:val="20"/>
        </w:rPr>
      </w:pPr>
      <w:r>
        <w:rPr>
          <w:rFonts w:ascii="Arial" w:hAnsi="Arial" w:cs="Arial"/>
          <w:color w:val="000000" w:themeColor="text1"/>
          <w:sz w:val="20"/>
          <w:szCs w:val="20"/>
        </w:rPr>
        <w:br/>
      </w:r>
      <w:r w:rsidRPr="00D86293">
        <w:rPr>
          <w:rFonts w:ascii="Arial" w:hAnsi="Arial" w:cs="Arial"/>
          <w:color w:val="000000" w:themeColor="text1"/>
          <w:sz w:val="20"/>
          <w:szCs w:val="20"/>
        </w:rPr>
        <w:t xml:space="preserve">ERS is the UK's largest specialist motor insurer with an A+ rating. Through Lloyd’s Syndicate 218 we work exclusively with motor insurance brokers to help get under the skin of the most difficult insurance risks, helping build products to meet their customer’s needs. </w:t>
      </w:r>
    </w:p>
    <w:p w14:paraId="0DF502EB" w14:textId="77777777" w:rsidR="00D86293" w:rsidRPr="00D86293" w:rsidRDefault="00D86293" w:rsidP="00D86293">
      <w:pPr>
        <w:pBdr>
          <w:bottom w:val="single" w:sz="6" w:space="1" w:color="auto"/>
        </w:pBdr>
        <w:spacing w:after="0"/>
        <w:rPr>
          <w:rFonts w:ascii="Arial" w:hAnsi="Arial" w:cs="Arial"/>
          <w:color w:val="000000" w:themeColor="text1"/>
          <w:sz w:val="20"/>
          <w:szCs w:val="20"/>
        </w:rPr>
      </w:pPr>
    </w:p>
    <w:p w14:paraId="52663CF9" w14:textId="5FADA3EE" w:rsidR="008D24E4" w:rsidRDefault="00D86293" w:rsidP="00D86293">
      <w:pPr>
        <w:pBdr>
          <w:bottom w:val="single" w:sz="6" w:space="1" w:color="auto"/>
        </w:pBdr>
        <w:spacing w:after="0"/>
        <w:rPr>
          <w:rFonts w:ascii="Arial" w:hAnsi="Arial" w:cs="Arial"/>
          <w:color w:val="000000" w:themeColor="text1"/>
          <w:sz w:val="20"/>
          <w:szCs w:val="20"/>
        </w:rPr>
      </w:pPr>
      <w:r w:rsidRPr="00D86293">
        <w:rPr>
          <w:rFonts w:ascii="Arial" w:hAnsi="Arial" w:cs="Arial"/>
          <w:color w:val="000000" w:themeColor="text1"/>
          <w:sz w:val="20"/>
          <w:szCs w:val="20"/>
        </w:rPr>
        <w:t>ERS recently announced the backing of Arcus, Lloyd’s syndicate 1856, giving the firm the ability to write Specialty, Commercial and Reinsurance lines alongside the existing motor business within Syndicate 218.</w:t>
      </w:r>
    </w:p>
    <w:p w14:paraId="2376D587" w14:textId="77777777" w:rsidR="00D86293" w:rsidRPr="007B17DE" w:rsidRDefault="00D86293" w:rsidP="00D86293">
      <w:pPr>
        <w:pBdr>
          <w:bottom w:val="single" w:sz="6" w:space="1" w:color="auto"/>
        </w:pBdr>
        <w:spacing w:after="0"/>
        <w:rPr>
          <w:rFonts w:ascii="Arial" w:hAnsi="Arial" w:cs="Arial"/>
          <w:b/>
          <w:sz w:val="20"/>
          <w:szCs w:val="20"/>
        </w:rPr>
      </w:pPr>
    </w:p>
    <w:p w14:paraId="373DEB22" w14:textId="77777777" w:rsidR="008D24E4" w:rsidRPr="007B17DE" w:rsidRDefault="008D24E4" w:rsidP="002928C4">
      <w:pPr>
        <w:spacing w:after="0"/>
        <w:rPr>
          <w:rFonts w:ascii="Arial" w:hAnsi="Arial" w:cs="Arial"/>
          <w:b/>
          <w:sz w:val="20"/>
          <w:szCs w:val="20"/>
        </w:rPr>
      </w:pPr>
    </w:p>
    <w:p w14:paraId="040968D7" w14:textId="77777777" w:rsidR="004741CA" w:rsidRPr="007B17DE" w:rsidRDefault="00C43846" w:rsidP="002928C4">
      <w:pPr>
        <w:spacing w:after="0"/>
        <w:rPr>
          <w:rFonts w:ascii="Roboto Slab" w:hAnsi="Roboto Slab" w:cs="Arial"/>
          <w:b/>
          <w:sz w:val="20"/>
          <w:szCs w:val="20"/>
        </w:rPr>
      </w:pPr>
      <w:r w:rsidRPr="007B17DE">
        <w:rPr>
          <w:rFonts w:ascii="Roboto Slab" w:hAnsi="Roboto Slab" w:cs="Arial"/>
          <w:b/>
          <w:sz w:val="20"/>
          <w:szCs w:val="20"/>
        </w:rPr>
        <w:t>THE</w:t>
      </w:r>
      <w:r w:rsidR="008D24E4" w:rsidRPr="007B17DE">
        <w:rPr>
          <w:rFonts w:ascii="Roboto Slab" w:hAnsi="Roboto Slab" w:cs="Arial"/>
          <w:b/>
          <w:sz w:val="20"/>
          <w:szCs w:val="20"/>
        </w:rPr>
        <w:t xml:space="preserve"> ROLE:</w:t>
      </w:r>
    </w:p>
    <w:p w14:paraId="7807BCDF" w14:textId="77777777" w:rsidR="00F06199" w:rsidRPr="007B17DE" w:rsidRDefault="00F06199" w:rsidP="002928C4">
      <w:pPr>
        <w:spacing w:after="0" w:line="263" w:lineRule="auto"/>
        <w:ind w:left="10" w:hanging="10"/>
        <w:rPr>
          <w:rFonts w:ascii="Arial" w:hAnsi="Arial" w:cs="Arial"/>
          <w:color w:val="000000" w:themeColor="text1"/>
          <w:sz w:val="20"/>
          <w:szCs w:val="20"/>
        </w:rPr>
      </w:pPr>
    </w:p>
    <w:p w14:paraId="5BE59CC3" w14:textId="77777777" w:rsidR="007B17DE" w:rsidRPr="007B17DE" w:rsidRDefault="007B17DE" w:rsidP="007B17DE">
      <w:pPr>
        <w:jc w:val="both"/>
        <w:rPr>
          <w:rFonts w:ascii="Arial" w:hAnsi="Arial" w:cs="Arial"/>
          <w:sz w:val="20"/>
          <w:szCs w:val="20"/>
        </w:rPr>
      </w:pPr>
      <w:r w:rsidRPr="007B17DE">
        <w:rPr>
          <w:rFonts w:ascii="Arial" w:hAnsi="Arial" w:cs="Arial"/>
          <w:sz w:val="20"/>
          <w:szCs w:val="20"/>
        </w:rPr>
        <w:t>The role of the Finance Business Partner is integral to driving the business forward, really getting under the skin of what is going on and helping the business decide the most effective levers to pull to drive the business forwards. This is carried out through working closely with the business, really understanding the business, leveraging MI and providing insightful analysis to support and challenge business decisions.</w:t>
      </w:r>
    </w:p>
    <w:p w14:paraId="12BBD875" w14:textId="77777777" w:rsidR="007B17DE" w:rsidRPr="007B17DE" w:rsidRDefault="007B17DE" w:rsidP="007B17DE">
      <w:pPr>
        <w:jc w:val="both"/>
        <w:rPr>
          <w:rFonts w:ascii="Arial" w:hAnsi="Arial" w:cs="Arial"/>
          <w:sz w:val="20"/>
          <w:szCs w:val="20"/>
        </w:rPr>
      </w:pPr>
      <w:r w:rsidRPr="007B17DE">
        <w:rPr>
          <w:rFonts w:ascii="Arial" w:hAnsi="Arial" w:cs="Arial"/>
          <w:sz w:val="20"/>
          <w:szCs w:val="20"/>
        </w:rPr>
        <w:t xml:space="preserve">The role includes close working with the CFO, Head of </w:t>
      </w:r>
      <w:r w:rsidR="00266998">
        <w:rPr>
          <w:rFonts w:ascii="Arial" w:hAnsi="Arial" w:cs="Arial"/>
          <w:sz w:val="20"/>
          <w:szCs w:val="20"/>
        </w:rPr>
        <w:t>Financ</w:t>
      </w:r>
      <w:r w:rsidR="00157F01">
        <w:rPr>
          <w:rFonts w:ascii="Arial" w:hAnsi="Arial" w:cs="Arial"/>
          <w:sz w:val="20"/>
          <w:szCs w:val="20"/>
        </w:rPr>
        <w:t>ial</w:t>
      </w:r>
      <w:r w:rsidR="00266998">
        <w:rPr>
          <w:rFonts w:ascii="Arial" w:hAnsi="Arial" w:cs="Arial"/>
          <w:sz w:val="20"/>
          <w:szCs w:val="20"/>
        </w:rPr>
        <w:t xml:space="preserve"> Planning &amp; Analytics, Finance</w:t>
      </w:r>
      <w:r w:rsidR="00157F01">
        <w:rPr>
          <w:rFonts w:ascii="Arial" w:hAnsi="Arial" w:cs="Arial"/>
          <w:sz w:val="20"/>
          <w:szCs w:val="20"/>
        </w:rPr>
        <w:t xml:space="preserve"> &amp; Performance M</w:t>
      </w:r>
      <w:r w:rsidR="00266998">
        <w:rPr>
          <w:rFonts w:ascii="Arial" w:hAnsi="Arial" w:cs="Arial"/>
          <w:sz w:val="20"/>
          <w:szCs w:val="20"/>
        </w:rPr>
        <w:t>anager</w:t>
      </w:r>
      <w:r w:rsidRPr="007B17DE">
        <w:rPr>
          <w:rFonts w:ascii="Arial" w:hAnsi="Arial" w:cs="Arial"/>
          <w:sz w:val="20"/>
          <w:szCs w:val="20"/>
        </w:rPr>
        <w:t>, and key respective Executive members and their teams.</w:t>
      </w:r>
    </w:p>
    <w:p w14:paraId="4B6BBE65" w14:textId="77777777" w:rsidR="004741CA" w:rsidRPr="007B17DE" w:rsidRDefault="006C6F76">
      <w:pPr>
        <w:spacing w:after="153"/>
        <w:ind w:left="-30"/>
        <w:rPr>
          <w:rFonts w:ascii="Arial" w:hAnsi="Arial" w:cs="Arial"/>
          <w:sz w:val="20"/>
          <w:szCs w:val="20"/>
        </w:rPr>
      </w:pPr>
      <w:r w:rsidRPr="007B17DE">
        <w:rPr>
          <w:rFonts w:ascii="Arial" w:hAnsi="Arial" w:cs="Arial"/>
          <w:noProof/>
          <w:sz w:val="20"/>
          <w:szCs w:val="20"/>
        </w:rPr>
        <mc:AlternateContent>
          <mc:Choice Requires="wpg">
            <w:drawing>
              <wp:inline distT="0" distB="0" distL="0" distR="0" wp14:anchorId="180EFAF1" wp14:editId="11BDA966">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20C5AAC1" w14:textId="77777777" w:rsidR="00F06199" w:rsidRPr="007B17DE" w:rsidRDefault="00F06199" w:rsidP="00F06199">
      <w:pPr>
        <w:spacing w:after="54" w:line="360" w:lineRule="auto"/>
        <w:rPr>
          <w:rFonts w:ascii="Roboto Slab" w:hAnsi="Roboto Slab" w:cs="Arial"/>
          <w:b/>
          <w:sz w:val="20"/>
          <w:szCs w:val="20"/>
        </w:rPr>
      </w:pPr>
      <w:r w:rsidRPr="007B17DE">
        <w:rPr>
          <w:rFonts w:ascii="Roboto Slab" w:hAnsi="Roboto Slab" w:cs="Arial"/>
          <w:b/>
          <w:sz w:val="20"/>
          <w:szCs w:val="20"/>
        </w:rPr>
        <w:t>KEY RESPONSIBILITIES:</w:t>
      </w:r>
    </w:p>
    <w:p w14:paraId="5A3463B0" w14:textId="77777777" w:rsidR="00B47D3F" w:rsidRPr="007B17DE" w:rsidRDefault="00B47D3F" w:rsidP="00B47D3F">
      <w:pPr>
        <w:widowControl w:val="0"/>
        <w:overflowPunct w:val="0"/>
        <w:autoSpaceDE w:val="0"/>
        <w:autoSpaceDN w:val="0"/>
        <w:adjustRightInd w:val="0"/>
        <w:jc w:val="both"/>
        <w:textAlignment w:val="baseline"/>
        <w:rPr>
          <w:rFonts w:ascii="Arial" w:hAnsi="Arial" w:cs="Arial"/>
          <w:kern w:val="28"/>
          <w:sz w:val="20"/>
          <w:szCs w:val="20"/>
          <w:lang w:val="en-US"/>
        </w:rPr>
      </w:pPr>
      <w:r w:rsidRPr="007B17DE">
        <w:rPr>
          <w:rFonts w:ascii="Arial" w:hAnsi="Arial" w:cs="Arial"/>
          <w:kern w:val="28"/>
          <w:sz w:val="20"/>
          <w:szCs w:val="20"/>
          <w:lang w:val="en-US"/>
        </w:rPr>
        <w:t>The key priorities for the holder of this role are:</w:t>
      </w:r>
    </w:p>
    <w:p w14:paraId="26E12BE8" w14:textId="77777777" w:rsidR="00125568" w:rsidRPr="007B17DE" w:rsidRDefault="00125568" w:rsidP="00125568">
      <w:pPr>
        <w:numPr>
          <w:ilvl w:val="0"/>
          <w:numId w:val="28"/>
        </w:numPr>
        <w:spacing w:after="0" w:line="240" w:lineRule="auto"/>
        <w:rPr>
          <w:rFonts w:ascii="Arial" w:eastAsia="Times New Roman" w:hAnsi="Arial" w:cs="Arial"/>
          <w:sz w:val="20"/>
          <w:szCs w:val="20"/>
        </w:rPr>
      </w:pPr>
      <w:r w:rsidRPr="007B17DE">
        <w:rPr>
          <w:rFonts w:ascii="Arial" w:hAnsi="Arial" w:cs="Arial"/>
          <w:sz w:val="20"/>
          <w:szCs w:val="20"/>
        </w:rPr>
        <w:t xml:space="preserve">The role of the Finance Business Partner is primarily concerned with driving the business forward and supports the CFO, Head of </w:t>
      </w:r>
      <w:r w:rsidR="00266998">
        <w:rPr>
          <w:rFonts w:ascii="Arial" w:hAnsi="Arial" w:cs="Arial"/>
          <w:sz w:val="20"/>
          <w:szCs w:val="20"/>
        </w:rPr>
        <w:t>Financ</w:t>
      </w:r>
      <w:r w:rsidR="00157F01">
        <w:rPr>
          <w:rFonts w:ascii="Arial" w:hAnsi="Arial" w:cs="Arial"/>
          <w:sz w:val="20"/>
          <w:szCs w:val="20"/>
        </w:rPr>
        <w:t>ial</w:t>
      </w:r>
      <w:r w:rsidR="00266998">
        <w:rPr>
          <w:rFonts w:ascii="Arial" w:hAnsi="Arial" w:cs="Arial"/>
          <w:sz w:val="20"/>
          <w:szCs w:val="20"/>
        </w:rPr>
        <w:t xml:space="preserve"> Planning &amp; Analytics, Finance </w:t>
      </w:r>
      <w:r w:rsidR="00157F01">
        <w:rPr>
          <w:rFonts w:ascii="Arial" w:hAnsi="Arial" w:cs="Arial"/>
          <w:sz w:val="20"/>
          <w:szCs w:val="20"/>
        </w:rPr>
        <w:t>&amp; Performance</w:t>
      </w:r>
      <w:r w:rsidR="00266998">
        <w:rPr>
          <w:rFonts w:ascii="Arial" w:hAnsi="Arial" w:cs="Arial"/>
          <w:sz w:val="20"/>
          <w:szCs w:val="20"/>
        </w:rPr>
        <w:t xml:space="preserve"> Manager</w:t>
      </w:r>
      <w:r w:rsidRPr="007B17DE">
        <w:rPr>
          <w:rFonts w:ascii="Arial" w:hAnsi="Arial" w:cs="Arial"/>
          <w:sz w:val="20"/>
          <w:szCs w:val="20"/>
        </w:rPr>
        <w:t>, and the respective Executives and teams.</w:t>
      </w:r>
    </w:p>
    <w:p w14:paraId="275E3C5F" w14:textId="77777777" w:rsidR="00125568" w:rsidRPr="007B17DE" w:rsidRDefault="00125568" w:rsidP="00125568">
      <w:pPr>
        <w:numPr>
          <w:ilvl w:val="0"/>
          <w:numId w:val="28"/>
        </w:numPr>
        <w:spacing w:after="0" w:line="240" w:lineRule="auto"/>
        <w:rPr>
          <w:rFonts w:ascii="Arial" w:hAnsi="Arial" w:cs="Arial"/>
          <w:sz w:val="20"/>
          <w:szCs w:val="20"/>
        </w:rPr>
      </w:pPr>
      <w:r w:rsidRPr="007B17DE">
        <w:rPr>
          <w:rFonts w:ascii="Arial" w:hAnsi="Arial" w:cs="Arial"/>
          <w:sz w:val="20"/>
          <w:szCs w:val="20"/>
        </w:rPr>
        <w:t xml:space="preserve">The role involves key decision-making, provision of insights and is consequently expected to have a real impact on the company. </w:t>
      </w:r>
    </w:p>
    <w:p w14:paraId="653EE13A" w14:textId="77777777" w:rsidR="00125568" w:rsidRPr="007B17DE" w:rsidRDefault="00125568" w:rsidP="00125568">
      <w:pPr>
        <w:numPr>
          <w:ilvl w:val="0"/>
          <w:numId w:val="28"/>
        </w:numPr>
        <w:spacing w:after="0" w:line="240" w:lineRule="auto"/>
        <w:rPr>
          <w:rFonts w:ascii="Arial" w:hAnsi="Arial" w:cs="Arial"/>
          <w:sz w:val="20"/>
          <w:szCs w:val="20"/>
        </w:rPr>
      </w:pPr>
      <w:r w:rsidRPr="007B17DE">
        <w:rPr>
          <w:rFonts w:ascii="Arial" w:hAnsi="Arial" w:cs="Arial"/>
          <w:sz w:val="20"/>
          <w:szCs w:val="20"/>
        </w:rPr>
        <w:t>Responsible for working closely with the Business unit to build strong relationships, build deep understanding of the business and deliver finance leadership and expertise.</w:t>
      </w:r>
    </w:p>
    <w:p w14:paraId="38534A4F" w14:textId="77777777" w:rsidR="00125568" w:rsidRPr="007B17DE" w:rsidRDefault="00125568" w:rsidP="00125568">
      <w:pPr>
        <w:numPr>
          <w:ilvl w:val="0"/>
          <w:numId w:val="28"/>
        </w:numPr>
        <w:spacing w:after="0" w:line="240" w:lineRule="auto"/>
        <w:rPr>
          <w:rFonts w:ascii="Arial" w:hAnsi="Arial" w:cs="Arial"/>
          <w:sz w:val="20"/>
          <w:szCs w:val="20"/>
        </w:rPr>
      </w:pPr>
      <w:r w:rsidRPr="007B17DE">
        <w:rPr>
          <w:rFonts w:ascii="Arial" w:hAnsi="Arial" w:cs="Arial"/>
          <w:sz w:val="20"/>
          <w:szCs w:val="20"/>
        </w:rPr>
        <w:t xml:space="preserve">To be a strategic business partner and to drive the performance of that unit. </w:t>
      </w:r>
    </w:p>
    <w:p w14:paraId="6E56832D" w14:textId="77777777" w:rsidR="00125568" w:rsidRPr="007B17DE" w:rsidRDefault="00125568" w:rsidP="00125568">
      <w:pPr>
        <w:numPr>
          <w:ilvl w:val="0"/>
          <w:numId w:val="28"/>
        </w:numPr>
        <w:spacing w:after="0" w:line="240" w:lineRule="auto"/>
        <w:rPr>
          <w:rFonts w:ascii="Arial" w:hAnsi="Arial" w:cs="Arial"/>
          <w:sz w:val="20"/>
          <w:szCs w:val="20"/>
        </w:rPr>
      </w:pPr>
      <w:r w:rsidRPr="007B17DE">
        <w:rPr>
          <w:rFonts w:ascii="Arial" w:hAnsi="Arial" w:cs="Arial"/>
          <w:sz w:val="20"/>
          <w:szCs w:val="20"/>
        </w:rPr>
        <w:t>Ensures the provision of high quality &amp; timely advice, information, analysis and interpretation</w:t>
      </w:r>
      <w:r w:rsidR="00266998">
        <w:rPr>
          <w:rFonts w:ascii="Arial" w:hAnsi="Arial" w:cs="Arial"/>
          <w:sz w:val="20"/>
          <w:szCs w:val="20"/>
        </w:rPr>
        <w:t xml:space="preserve"> in a proactive manner</w:t>
      </w:r>
      <w:r w:rsidRPr="007B17DE">
        <w:rPr>
          <w:rFonts w:ascii="Arial" w:hAnsi="Arial" w:cs="Arial"/>
          <w:sz w:val="20"/>
          <w:szCs w:val="20"/>
        </w:rPr>
        <w:t xml:space="preserve"> to the business to underpin effective decision making, meaningful performance management and meet statutory requirements.  </w:t>
      </w:r>
    </w:p>
    <w:p w14:paraId="07F34452" w14:textId="77777777" w:rsidR="00125568" w:rsidRPr="007B17DE" w:rsidRDefault="00125568" w:rsidP="00125568">
      <w:pPr>
        <w:numPr>
          <w:ilvl w:val="0"/>
          <w:numId w:val="28"/>
        </w:numPr>
        <w:spacing w:after="0" w:line="240" w:lineRule="auto"/>
        <w:rPr>
          <w:rFonts w:ascii="Arial" w:hAnsi="Arial" w:cs="Arial"/>
          <w:sz w:val="20"/>
          <w:szCs w:val="20"/>
        </w:rPr>
      </w:pPr>
      <w:r w:rsidRPr="007B17DE">
        <w:rPr>
          <w:rFonts w:ascii="Arial" w:hAnsi="Arial" w:cs="Arial"/>
          <w:sz w:val="20"/>
          <w:szCs w:val="20"/>
        </w:rPr>
        <w:t>As part of a central team for MI, the benefits of efficient and intelligent processing and organisation of resource should be utilised to further strengthen the purpose and leading</w:t>
      </w:r>
      <w:r w:rsidR="00266998">
        <w:rPr>
          <w:rFonts w:ascii="Arial" w:hAnsi="Arial" w:cs="Arial"/>
          <w:sz w:val="20"/>
          <w:szCs w:val="20"/>
        </w:rPr>
        <w:t>-</w:t>
      </w:r>
      <w:r w:rsidRPr="007B17DE">
        <w:rPr>
          <w:rFonts w:ascii="Arial" w:hAnsi="Arial" w:cs="Arial"/>
          <w:sz w:val="20"/>
          <w:szCs w:val="20"/>
        </w:rPr>
        <w:t>edge provision.</w:t>
      </w:r>
    </w:p>
    <w:p w14:paraId="1A90B1B8" w14:textId="77777777" w:rsidR="00125568" w:rsidRPr="007B17DE" w:rsidRDefault="00125568" w:rsidP="00125568">
      <w:pPr>
        <w:numPr>
          <w:ilvl w:val="0"/>
          <w:numId w:val="28"/>
        </w:numPr>
        <w:autoSpaceDE w:val="0"/>
        <w:autoSpaceDN w:val="0"/>
        <w:adjustRightInd w:val="0"/>
        <w:spacing w:after="0" w:line="240" w:lineRule="auto"/>
        <w:rPr>
          <w:rFonts w:ascii="Arial" w:hAnsi="Arial" w:cs="Arial"/>
          <w:color w:val="auto"/>
          <w:sz w:val="20"/>
          <w:szCs w:val="20"/>
          <w:lang w:eastAsia="en-US"/>
        </w:rPr>
      </w:pPr>
      <w:r w:rsidRPr="007B17DE">
        <w:rPr>
          <w:rFonts w:ascii="Arial" w:hAnsi="Arial" w:cs="Arial"/>
          <w:sz w:val="20"/>
          <w:szCs w:val="20"/>
        </w:rPr>
        <w:t>The Business Partner will participate as part of the divisional leadership teams for the area they support.</w:t>
      </w:r>
    </w:p>
    <w:p w14:paraId="3BFE8E99" w14:textId="77777777" w:rsidR="00125568" w:rsidRPr="007B17DE" w:rsidRDefault="00125568" w:rsidP="00125568">
      <w:pPr>
        <w:numPr>
          <w:ilvl w:val="0"/>
          <w:numId w:val="28"/>
        </w:numPr>
        <w:autoSpaceDE w:val="0"/>
        <w:autoSpaceDN w:val="0"/>
        <w:adjustRightInd w:val="0"/>
        <w:spacing w:after="0" w:line="240" w:lineRule="auto"/>
        <w:rPr>
          <w:rFonts w:ascii="Arial" w:hAnsi="Arial" w:cs="Arial"/>
          <w:sz w:val="20"/>
          <w:szCs w:val="20"/>
        </w:rPr>
      </w:pPr>
      <w:r w:rsidRPr="007B17DE">
        <w:rPr>
          <w:rFonts w:ascii="Arial" w:hAnsi="Arial" w:cs="Arial"/>
          <w:sz w:val="20"/>
          <w:szCs w:val="20"/>
        </w:rPr>
        <w:lastRenderedPageBreak/>
        <w:t>Contribute to their business area Expense Budget setting activities and be the central resource to drive the annual budget setting and quarterly forecasting process.</w:t>
      </w:r>
    </w:p>
    <w:p w14:paraId="2FB16A9C" w14:textId="77777777" w:rsidR="00125568" w:rsidRPr="007B17DE" w:rsidRDefault="00125568" w:rsidP="00125568">
      <w:pPr>
        <w:numPr>
          <w:ilvl w:val="0"/>
          <w:numId w:val="28"/>
        </w:numPr>
        <w:spacing w:after="0" w:line="240" w:lineRule="auto"/>
        <w:rPr>
          <w:rFonts w:ascii="Arial" w:hAnsi="Arial" w:cs="Arial"/>
          <w:sz w:val="20"/>
          <w:szCs w:val="20"/>
        </w:rPr>
      </w:pPr>
      <w:r w:rsidRPr="007B17DE">
        <w:rPr>
          <w:rFonts w:ascii="Arial" w:hAnsi="Arial" w:cs="Arial"/>
          <w:sz w:val="20"/>
          <w:szCs w:val="20"/>
        </w:rPr>
        <w:t>Challenge the business divisions regarding observed weaknesses and improvement opportunities.</w:t>
      </w:r>
    </w:p>
    <w:p w14:paraId="4453B325" w14:textId="77777777" w:rsidR="006B200B" w:rsidRPr="007B17DE" w:rsidRDefault="006B200B" w:rsidP="006B200B">
      <w:pPr>
        <w:numPr>
          <w:ilvl w:val="0"/>
          <w:numId w:val="28"/>
        </w:numPr>
        <w:spacing w:after="0" w:line="240" w:lineRule="auto"/>
        <w:jc w:val="both"/>
        <w:rPr>
          <w:rFonts w:ascii="Arial" w:eastAsia="Times New Roman" w:hAnsi="Arial" w:cs="Arial"/>
          <w:sz w:val="20"/>
          <w:szCs w:val="20"/>
        </w:rPr>
      </w:pPr>
      <w:r w:rsidRPr="007B17DE">
        <w:rPr>
          <w:rFonts w:ascii="Arial" w:hAnsi="Arial" w:cs="Arial"/>
          <w:sz w:val="20"/>
          <w:szCs w:val="20"/>
        </w:rPr>
        <w:t xml:space="preserve">Coordinate all necessary activity to devise a forecast for the business area and contribute to the production and analysis of the annual plan and SBF process. </w:t>
      </w:r>
    </w:p>
    <w:p w14:paraId="5A0C6F6D"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Be instrumental in the development of effective analytics tools and associated data-sets in support of commentary and analysis requirements set out below.</w:t>
      </w:r>
    </w:p>
    <w:p w14:paraId="2A1B9266"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 xml:space="preserve">Provide commentary and analysis for key movements in actual performance and content compared to Plan, Forecast and prior year. Coordination of responses from the business for report delivery. </w:t>
      </w:r>
    </w:p>
    <w:p w14:paraId="7ECC18CF"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Understand the drivers of business performance, identifying trends, areas of opportunity or remedial action and influencing the implementation of initiatives to address these.</w:t>
      </w:r>
    </w:p>
    <w:p w14:paraId="76E0C185"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Appreciation of other business areas, competitor and economic updates and their impact via reporting and analysis.</w:t>
      </w:r>
    </w:p>
    <w:p w14:paraId="276D0321"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Proactively discuss issues with the Claims department.</w:t>
      </w:r>
    </w:p>
    <w:p w14:paraId="1C1DCD8D"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Provide Leadership, direction and co-ordination of resource to others directly or indirectly assigned for MI production and analysis for the Claims department.</w:t>
      </w:r>
    </w:p>
    <w:p w14:paraId="3E63556B"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 xml:space="preserve">Ensure that any findings, insight, processes that benefit the central MI function universally are brought for consideration to share/consolidate. </w:t>
      </w:r>
    </w:p>
    <w:p w14:paraId="03D0B062"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Provide analysis and evidence to inform decisions.</w:t>
      </w:r>
    </w:p>
    <w:p w14:paraId="780B5027"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Provide an independent view (to challenge the business) of financial and operating targets.</w:t>
      </w:r>
    </w:p>
    <w:p w14:paraId="650EDCFB"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Provide insight on strategic challenges, new initiatives.</w:t>
      </w:r>
    </w:p>
    <w:p w14:paraId="064069EB"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Configure information for all detailed analysis.</w:t>
      </w:r>
    </w:p>
    <w:p w14:paraId="702C22F3"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 xml:space="preserve">Develop structured and bespoke business reporting to provide insight, understanding and direction. </w:t>
      </w:r>
    </w:p>
    <w:p w14:paraId="6845C886"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 xml:space="preserve">Influencing a team of people who are responsible for overseeing, measuring and improving service delivery through providing an essential link between all functional areas of the business and managing activities in such a way to ensure operational efficiency and consistency. </w:t>
      </w:r>
    </w:p>
    <w:p w14:paraId="582AAD72"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 xml:space="preserve">Strategic development of MI tools. </w:t>
      </w:r>
    </w:p>
    <w:p w14:paraId="784CD669"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 xml:space="preserve">Integrity of data (Quality control) – continuous assessment.  </w:t>
      </w:r>
    </w:p>
    <w:p w14:paraId="36CA7ED8" w14:textId="77777777" w:rsidR="006B200B" w:rsidRPr="007B17DE" w:rsidRDefault="006B200B" w:rsidP="006B200B">
      <w:pPr>
        <w:numPr>
          <w:ilvl w:val="0"/>
          <w:numId w:val="28"/>
        </w:numPr>
        <w:spacing w:after="0" w:line="240" w:lineRule="auto"/>
        <w:jc w:val="both"/>
        <w:rPr>
          <w:rFonts w:ascii="Arial" w:hAnsi="Arial" w:cs="Arial"/>
          <w:sz w:val="20"/>
          <w:szCs w:val="20"/>
        </w:rPr>
      </w:pPr>
      <w:r w:rsidRPr="007B17DE">
        <w:rPr>
          <w:rFonts w:ascii="Arial" w:hAnsi="Arial" w:cs="Arial"/>
          <w:sz w:val="20"/>
          <w:szCs w:val="20"/>
        </w:rPr>
        <w:t>Advice the business on most efficient process for using tools. Build solutions.</w:t>
      </w:r>
    </w:p>
    <w:p w14:paraId="1170F253" w14:textId="77777777" w:rsidR="006B200B" w:rsidRPr="007B17DE" w:rsidRDefault="006B200B" w:rsidP="006B200B">
      <w:pPr>
        <w:numPr>
          <w:ilvl w:val="0"/>
          <w:numId w:val="28"/>
        </w:numPr>
        <w:shd w:val="clear" w:color="auto" w:fill="FFFFFF"/>
        <w:spacing w:after="0" w:line="240" w:lineRule="auto"/>
        <w:rPr>
          <w:rFonts w:ascii="Arial" w:hAnsi="Arial" w:cs="Arial"/>
          <w:color w:val="auto"/>
          <w:sz w:val="20"/>
          <w:szCs w:val="20"/>
          <w:lang w:eastAsia="en-US"/>
        </w:rPr>
      </w:pPr>
      <w:r w:rsidRPr="007B17DE">
        <w:rPr>
          <w:rFonts w:ascii="Arial" w:hAnsi="Arial" w:cs="Arial"/>
          <w:sz w:val="20"/>
          <w:szCs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350D0310" w14:textId="77777777" w:rsidR="006B200B" w:rsidRPr="007B17DE" w:rsidRDefault="006B200B" w:rsidP="006B200B">
      <w:pPr>
        <w:numPr>
          <w:ilvl w:val="0"/>
          <w:numId w:val="28"/>
        </w:numPr>
        <w:shd w:val="clear" w:color="auto" w:fill="FFFFFF"/>
        <w:spacing w:after="0" w:line="240" w:lineRule="auto"/>
        <w:rPr>
          <w:rFonts w:ascii="Arial" w:hAnsi="Arial" w:cs="Arial"/>
          <w:sz w:val="20"/>
          <w:szCs w:val="20"/>
        </w:rPr>
      </w:pPr>
      <w:r w:rsidRPr="007B17DE">
        <w:rPr>
          <w:rFonts w:ascii="Arial" w:hAnsi="Arial" w:cs="Arial"/>
          <w:sz w:val="20"/>
          <w:szCs w:val="20"/>
        </w:rPr>
        <w:t>Carry out other reasonable tasks as required by line management</w:t>
      </w:r>
    </w:p>
    <w:p w14:paraId="2FDE0FAB" w14:textId="6605B5AC" w:rsidR="00D86293" w:rsidRDefault="00D86293" w:rsidP="00D86293">
      <w:pPr>
        <w:spacing w:after="0" w:line="240" w:lineRule="auto"/>
        <w:ind w:left="720"/>
        <w:rPr>
          <w:rFonts w:ascii="Arial" w:hAnsi="Arial" w:cs="Arial"/>
          <w:noProof/>
          <w:sz w:val="20"/>
          <w:szCs w:val="20"/>
        </w:rPr>
      </w:pPr>
      <w:r>
        <w:rPr>
          <w:rFonts w:ascii="Arial" w:hAnsi="Arial" w:cs="Arial"/>
          <w:i/>
          <w:sz w:val="20"/>
          <w:szCs w:val="20"/>
        </w:rPr>
        <w:br/>
      </w:r>
      <w:r w:rsidR="006B200B" w:rsidRPr="007B17DE">
        <w:rPr>
          <w:rFonts w:ascii="Arial" w:hAnsi="Arial" w:cs="Arial"/>
          <w:i/>
          <w:sz w:val="20"/>
          <w:szCs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sidRPr="00D86293">
        <w:rPr>
          <w:rFonts w:ascii="Arial" w:hAnsi="Arial" w:cs="Arial"/>
          <w:noProof/>
          <w:sz w:val="20"/>
          <w:szCs w:val="20"/>
        </w:rPr>
        <w:t xml:space="preserve"> </w:t>
      </w:r>
    </w:p>
    <w:p w14:paraId="04176287" w14:textId="102B7CC2" w:rsidR="00D86293" w:rsidRDefault="00D86293" w:rsidP="00D86293">
      <w:pPr>
        <w:spacing w:after="0" w:line="240" w:lineRule="auto"/>
        <w:ind w:left="720"/>
        <w:rPr>
          <w:rFonts w:ascii="Arial" w:hAnsi="Arial" w:cs="Arial"/>
          <w:noProof/>
          <w:sz w:val="20"/>
          <w:szCs w:val="20"/>
        </w:rPr>
      </w:pPr>
      <w:r w:rsidRPr="007B17DE">
        <w:rPr>
          <w:rFonts w:ascii="Arial" w:hAnsi="Arial" w:cs="Arial"/>
          <w:noProof/>
          <w:sz w:val="20"/>
          <w:szCs w:val="20"/>
        </w:rPr>
        <mc:AlternateContent>
          <mc:Choice Requires="wpg">
            <w:drawing>
              <wp:inline distT="0" distB="0" distL="0" distR="0" wp14:anchorId="6F5DDC4A" wp14:editId="7ED8FD76">
                <wp:extent cx="6455664" cy="6096"/>
                <wp:effectExtent l="0" t="0" r="0" b="0"/>
                <wp:docPr id="11" name="Group 1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1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76C267C9" id="Group 1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" path="m,l6455664,r,9144l,9144,,e" fillcolor="black" stroked="f" strokeweight="0">
                  <v:stroke miterlimit="1" joinstyle="miter"/>
                  <v:path arrowok="t" textboxrect="0,0,6455664,9144"/>
                </v:shape>
                <w10:anchorlock/>
              </v:group>
            </w:pict>
          </mc:Fallback>
        </mc:AlternateContent>
      </w:r>
    </w:p>
    <w:p w14:paraId="2681971D" w14:textId="750BF011" w:rsidR="00F06199" w:rsidRPr="007B17DE" w:rsidRDefault="00F06199" w:rsidP="00D86293">
      <w:pPr>
        <w:spacing w:after="0" w:line="240" w:lineRule="auto"/>
        <w:ind w:left="720"/>
        <w:rPr>
          <w:rFonts w:ascii="Arial" w:hAnsi="Arial" w:cs="Arial"/>
          <w:sz w:val="20"/>
          <w:szCs w:val="20"/>
        </w:rPr>
      </w:pPr>
    </w:p>
    <w:p w14:paraId="548EF53F" w14:textId="30620E18" w:rsidR="00893160" w:rsidRPr="00D86293" w:rsidRDefault="00F06199" w:rsidP="00D86293">
      <w:pPr>
        <w:spacing w:after="54" w:line="360" w:lineRule="auto"/>
        <w:rPr>
          <w:rFonts w:ascii="Roboto Slab" w:hAnsi="Roboto Slab" w:cs="Arial"/>
          <w:b/>
          <w:sz w:val="20"/>
          <w:szCs w:val="20"/>
        </w:rPr>
      </w:pPr>
      <w:r w:rsidRPr="00D86293">
        <w:rPr>
          <w:rFonts w:ascii="Roboto Slab" w:hAnsi="Roboto Slab" w:cs="Arial"/>
          <w:b/>
          <w:sz w:val="20"/>
          <w:szCs w:val="20"/>
        </w:rPr>
        <w:t>K</w:t>
      </w:r>
      <w:r w:rsidR="00C43846" w:rsidRPr="00D86293">
        <w:rPr>
          <w:rFonts w:ascii="Roboto Slab" w:hAnsi="Roboto Slab" w:cs="Arial"/>
          <w:b/>
          <w:sz w:val="20"/>
          <w:szCs w:val="20"/>
        </w:rPr>
        <w:t>EY DESIRABLE ATTRIBUTES</w:t>
      </w:r>
      <w:r w:rsidR="002424BC" w:rsidRPr="00D86293">
        <w:rPr>
          <w:rFonts w:ascii="Roboto Slab" w:hAnsi="Roboto Slab" w:cs="Arial"/>
          <w:b/>
          <w:sz w:val="20"/>
          <w:szCs w:val="20"/>
        </w:rPr>
        <w:t>:</w:t>
      </w:r>
    </w:p>
    <w:p w14:paraId="0B635731" w14:textId="77777777" w:rsidR="006B200B" w:rsidRPr="007B17DE" w:rsidRDefault="006B200B" w:rsidP="006B200B">
      <w:pPr>
        <w:numPr>
          <w:ilvl w:val="0"/>
          <w:numId w:val="31"/>
        </w:numPr>
        <w:autoSpaceDE w:val="0"/>
        <w:autoSpaceDN w:val="0"/>
        <w:adjustRightInd w:val="0"/>
        <w:spacing w:after="0" w:line="240" w:lineRule="auto"/>
        <w:jc w:val="both"/>
        <w:rPr>
          <w:rFonts w:ascii="Arial" w:eastAsia="Times New Roman" w:hAnsi="Arial" w:cs="Arial"/>
          <w:sz w:val="20"/>
          <w:szCs w:val="20"/>
        </w:rPr>
      </w:pPr>
      <w:r w:rsidRPr="007B17DE">
        <w:rPr>
          <w:rFonts w:ascii="Arial" w:hAnsi="Arial" w:cs="Arial"/>
          <w:sz w:val="20"/>
          <w:szCs w:val="20"/>
        </w:rPr>
        <w:t xml:space="preserve">Financial services background and experience/ knowledge of </w:t>
      </w:r>
      <w:r w:rsidR="00AD5581">
        <w:rPr>
          <w:rFonts w:ascii="Arial" w:hAnsi="Arial" w:cs="Arial"/>
          <w:sz w:val="20"/>
          <w:szCs w:val="20"/>
        </w:rPr>
        <w:t>Specialty</w:t>
      </w:r>
      <w:r w:rsidRPr="007B17DE">
        <w:rPr>
          <w:rFonts w:ascii="Arial" w:hAnsi="Arial" w:cs="Arial"/>
          <w:sz w:val="20"/>
          <w:szCs w:val="20"/>
        </w:rPr>
        <w:t xml:space="preserve"> Insurance methods of trading, industry operational practices and procedures.</w:t>
      </w:r>
    </w:p>
    <w:p w14:paraId="7D14BC74" w14:textId="77777777" w:rsidR="006B200B" w:rsidRPr="007B17DE" w:rsidRDefault="006B200B" w:rsidP="006B200B">
      <w:pPr>
        <w:numPr>
          <w:ilvl w:val="0"/>
          <w:numId w:val="31"/>
        </w:numPr>
        <w:autoSpaceDE w:val="0"/>
        <w:autoSpaceDN w:val="0"/>
        <w:adjustRightInd w:val="0"/>
        <w:spacing w:after="0" w:line="240" w:lineRule="auto"/>
        <w:jc w:val="both"/>
        <w:rPr>
          <w:rFonts w:ascii="Arial" w:hAnsi="Arial" w:cs="Arial"/>
          <w:sz w:val="20"/>
          <w:szCs w:val="20"/>
        </w:rPr>
      </w:pPr>
      <w:r w:rsidRPr="007B17DE">
        <w:rPr>
          <w:rFonts w:ascii="Arial" w:hAnsi="Arial" w:cs="Arial"/>
          <w:sz w:val="20"/>
          <w:szCs w:val="20"/>
        </w:rPr>
        <w:t>Experience in using TM1.</w:t>
      </w:r>
    </w:p>
    <w:p w14:paraId="1F8E9D30" w14:textId="77777777" w:rsidR="006B200B" w:rsidRPr="007B17DE" w:rsidRDefault="006B200B" w:rsidP="006B200B">
      <w:pPr>
        <w:numPr>
          <w:ilvl w:val="0"/>
          <w:numId w:val="31"/>
        </w:numPr>
        <w:autoSpaceDE w:val="0"/>
        <w:autoSpaceDN w:val="0"/>
        <w:adjustRightInd w:val="0"/>
        <w:spacing w:after="0" w:line="240" w:lineRule="auto"/>
        <w:jc w:val="both"/>
        <w:rPr>
          <w:rFonts w:ascii="Arial" w:hAnsi="Arial" w:cs="Arial"/>
          <w:sz w:val="20"/>
          <w:szCs w:val="20"/>
        </w:rPr>
      </w:pPr>
      <w:r w:rsidRPr="007B17DE">
        <w:rPr>
          <w:rFonts w:ascii="Arial" w:hAnsi="Arial" w:cs="Arial"/>
          <w:sz w:val="20"/>
          <w:szCs w:val="20"/>
        </w:rPr>
        <w:t>Understanding of data structures and experience of extracting and utilizing data to drive key strategic decisions.</w:t>
      </w:r>
    </w:p>
    <w:p w14:paraId="3D30F568" w14:textId="77777777" w:rsidR="006B200B" w:rsidRPr="007B17DE" w:rsidRDefault="006B200B" w:rsidP="006B200B">
      <w:pPr>
        <w:numPr>
          <w:ilvl w:val="0"/>
          <w:numId w:val="31"/>
        </w:numPr>
        <w:autoSpaceDE w:val="0"/>
        <w:autoSpaceDN w:val="0"/>
        <w:adjustRightInd w:val="0"/>
        <w:spacing w:after="0" w:line="240" w:lineRule="auto"/>
        <w:jc w:val="both"/>
        <w:rPr>
          <w:rFonts w:ascii="Arial" w:hAnsi="Arial" w:cs="Arial"/>
          <w:sz w:val="20"/>
          <w:szCs w:val="20"/>
        </w:rPr>
      </w:pPr>
      <w:r w:rsidRPr="007B17DE">
        <w:rPr>
          <w:rFonts w:ascii="Arial" w:hAnsi="Arial" w:cs="Arial"/>
          <w:sz w:val="20"/>
          <w:szCs w:val="20"/>
        </w:rPr>
        <w:t xml:space="preserve">Appreciation of the industry and market legal, regulatory and compliance provisions and the broker channels to market. </w:t>
      </w:r>
    </w:p>
    <w:p w14:paraId="1A436EC0" w14:textId="77777777" w:rsidR="006B200B" w:rsidRPr="007B17DE" w:rsidRDefault="006B200B" w:rsidP="006B200B">
      <w:pPr>
        <w:numPr>
          <w:ilvl w:val="0"/>
          <w:numId w:val="31"/>
        </w:numPr>
        <w:autoSpaceDE w:val="0"/>
        <w:autoSpaceDN w:val="0"/>
        <w:adjustRightInd w:val="0"/>
        <w:spacing w:after="0" w:line="240" w:lineRule="auto"/>
        <w:jc w:val="both"/>
        <w:rPr>
          <w:rFonts w:ascii="Arial" w:hAnsi="Arial" w:cs="Arial"/>
          <w:sz w:val="20"/>
          <w:szCs w:val="20"/>
        </w:rPr>
      </w:pPr>
      <w:r w:rsidRPr="007B17DE">
        <w:rPr>
          <w:rFonts w:ascii="Arial" w:hAnsi="Arial" w:cs="Arial"/>
          <w:sz w:val="20"/>
          <w:szCs w:val="20"/>
        </w:rPr>
        <w:t>Formal Project management qualification preferred.</w:t>
      </w:r>
    </w:p>
    <w:p w14:paraId="27FC78AB" w14:textId="77777777" w:rsidR="006B200B" w:rsidRPr="007B17DE" w:rsidRDefault="006B200B" w:rsidP="006B200B">
      <w:pPr>
        <w:numPr>
          <w:ilvl w:val="0"/>
          <w:numId w:val="31"/>
        </w:numPr>
        <w:autoSpaceDE w:val="0"/>
        <w:autoSpaceDN w:val="0"/>
        <w:adjustRightInd w:val="0"/>
        <w:spacing w:after="0" w:line="240" w:lineRule="auto"/>
        <w:jc w:val="both"/>
        <w:rPr>
          <w:rFonts w:ascii="Arial" w:hAnsi="Arial" w:cs="Arial"/>
          <w:sz w:val="20"/>
          <w:szCs w:val="20"/>
        </w:rPr>
      </w:pPr>
      <w:r w:rsidRPr="007B17DE">
        <w:rPr>
          <w:rFonts w:ascii="Arial" w:hAnsi="Arial" w:cs="Arial"/>
          <w:sz w:val="20"/>
          <w:szCs w:val="20"/>
        </w:rPr>
        <w:t>Financial controls and an appreciation for financial/management accounting.</w:t>
      </w:r>
    </w:p>
    <w:p w14:paraId="1BAE0573" w14:textId="77777777" w:rsidR="006B200B" w:rsidRPr="007B17DE" w:rsidRDefault="006B200B" w:rsidP="006B200B">
      <w:pPr>
        <w:numPr>
          <w:ilvl w:val="0"/>
          <w:numId w:val="32"/>
        </w:numPr>
        <w:spacing w:after="0" w:line="240" w:lineRule="auto"/>
        <w:jc w:val="both"/>
        <w:rPr>
          <w:rFonts w:ascii="Arial" w:hAnsi="Arial" w:cs="Arial"/>
          <w:sz w:val="20"/>
          <w:szCs w:val="20"/>
        </w:rPr>
      </w:pPr>
      <w:r w:rsidRPr="007B17DE">
        <w:rPr>
          <w:rFonts w:ascii="Arial" w:hAnsi="Arial" w:cs="Arial"/>
          <w:sz w:val="20"/>
          <w:szCs w:val="20"/>
        </w:rPr>
        <w:t xml:space="preserve">Microsoft Office products including advanced Excel.                         </w:t>
      </w:r>
    </w:p>
    <w:p w14:paraId="7E13D1A2" w14:textId="77777777" w:rsidR="006B200B" w:rsidRPr="007B17DE" w:rsidRDefault="006B200B" w:rsidP="006B200B">
      <w:pPr>
        <w:numPr>
          <w:ilvl w:val="0"/>
          <w:numId w:val="29"/>
        </w:numPr>
        <w:spacing w:after="0" w:line="240" w:lineRule="auto"/>
        <w:jc w:val="both"/>
        <w:rPr>
          <w:rFonts w:ascii="Arial" w:hAnsi="Arial" w:cs="Arial"/>
          <w:sz w:val="20"/>
          <w:szCs w:val="20"/>
        </w:rPr>
      </w:pPr>
      <w:r w:rsidRPr="007B17DE">
        <w:rPr>
          <w:rFonts w:ascii="Arial" w:hAnsi="Arial" w:cs="Arial"/>
          <w:sz w:val="20"/>
          <w:szCs w:val="20"/>
        </w:rPr>
        <w:t xml:space="preserve">SQL basic knowledge                                                                                   </w:t>
      </w:r>
    </w:p>
    <w:p w14:paraId="595E3148" w14:textId="77777777" w:rsidR="00F06199" w:rsidRPr="007B17DE" w:rsidRDefault="00F06199" w:rsidP="00CB16F5">
      <w:pPr>
        <w:pStyle w:val="ListParagraph"/>
        <w:spacing w:after="153"/>
        <w:rPr>
          <w:rFonts w:ascii="Arial" w:hAnsi="Arial" w:cs="Arial"/>
          <w:sz w:val="20"/>
          <w:szCs w:val="20"/>
        </w:rPr>
      </w:pPr>
      <w:r w:rsidRPr="007B17DE">
        <w:rPr>
          <w:rFonts w:ascii="Arial" w:hAnsi="Arial" w:cs="Arial"/>
          <w:noProof/>
          <w:sz w:val="20"/>
          <w:szCs w:val="20"/>
        </w:rPr>
        <mc:AlternateContent>
          <mc:Choice Requires="wpg">
            <w:drawing>
              <wp:inline distT="0" distB="0" distL="0" distR="0" wp14:anchorId="215A83F9" wp14:editId="2885BAC7">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398433A7" w14:textId="77777777" w:rsidR="004741CA" w:rsidRPr="007B17DE" w:rsidRDefault="006C6F76" w:rsidP="00F06199">
      <w:pPr>
        <w:spacing w:after="38" w:line="360" w:lineRule="auto"/>
        <w:rPr>
          <w:rFonts w:ascii="Roboto Slab" w:eastAsia="Times New Roman" w:hAnsi="Roboto Slab" w:cs="Arial"/>
          <w:b/>
          <w:sz w:val="20"/>
          <w:szCs w:val="20"/>
        </w:rPr>
      </w:pPr>
      <w:r w:rsidRPr="007B17DE">
        <w:rPr>
          <w:rFonts w:ascii="Roboto Slab" w:eastAsia="Times New Roman" w:hAnsi="Roboto Slab" w:cs="Arial"/>
          <w:b/>
          <w:sz w:val="20"/>
          <w:szCs w:val="20"/>
        </w:rPr>
        <w:t xml:space="preserve">KEY </w:t>
      </w:r>
      <w:r w:rsidR="002424BC" w:rsidRPr="007B17DE">
        <w:rPr>
          <w:rFonts w:ascii="Roboto Slab" w:eastAsia="Times New Roman" w:hAnsi="Roboto Slab" w:cs="Arial"/>
          <w:b/>
          <w:sz w:val="20"/>
          <w:szCs w:val="20"/>
        </w:rPr>
        <w:t xml:space="preserve">PERSONAL </w:t>
      </w:r>
      <w:r w:rsidRPr="007B17DE">
        <w:rPr>
          <w:rFonts w:ascii="Roboto Slab" w:eastAsia="Times New Roman" w:hAnsi="Roboto Slab" w:cs="Arial"/>
          <w:b/>
          <w:sz w:val="20"/>
          <w:szCs w:val="20"/>
        </w:rPr>
        <w:t xml:space="preserve">DESIRABLES: </w:t>
      </w:r>
    </w:p>
    <w:p w14:paraId="1FBE6C28" w14:textId="77777777" w:rsidR="007B17DE" w:rsidRPr="007B17DE" w:rsidRDefault="007B17DE" w:rsidP="007B17DE">
      <w:pPr>
        <w:spacing w:after="38" w:line="360" w:lineRule="auto"/>
        <w:rPr>
          <w:rFonts w:ascii="Arial" w:eastAsia="Times New Roman" w:hAnsi="Arial" w:cs="Arial"/>
          <w:sz w:val="20"/>
          <w:szCs w:val="20"/>
        </w:rPr>
      </w:pPr>
      <w:r w:rsidRPr="007B17DE">
        <w:rPr>
          <w:rFonts w:ascii="Arial" w:eastAsia="Times New Roman" w:hAnsi="Arial" w:cs="Arial"/>
          <w:sz w:val="20"/>
          <w:szCs w:val="20"/>
        </w:rPr>
        <w:t>Qualifications/Experience</w:t>
      </w:r>
    </w:p>
    <w:p w14:paraId="4DCA712A" w14:textId="7A3117DA" w:rsidR="007B17DE" w:rsidRPr="007B17DE" w:rsidRDefault="007B17DE" w:rsidP="00D86293">
      <w:pPr>
        <w:numPr>
          <w:ilvl w:val="0"/>
          <w:numId w:val="29"/>
        </w:numPr>
        <w:spacing w:after="0" w:line="240" w:lineRule="auto"/>
        <w:rPr>
          <w:rFonts w:ascii="Arial" w:hAnsi="Arial" w:cs="Arial"/>
          <w:sz w:val="20"/>
          <w:szCs w:val="20"/>
        </w:rPr>
      </w:pPr>
      <w:r w:rsidRPr="007B17DE">
        <w:rPr>
          <w:rFonts w:ascii="Arial" w:hAnsi="Arial" w:cs="Arial"/>
          <w:sz w:val="20"/>
          <w:szCs w:val="20"/>
        </w:rPr>
        <w:t>Commercial</w:t>
      </w:r>
      <w:r w:rsidR="00D86293">
        <w:rPr>
          <w:rFonts w:ascii="Arial" w:hAnsi="Arial" w:cs="Arial"/>
          <w:sz w:val="20"/>
          <w:szCs w:val="20"/>
        </w:rPr>
        <w:t>,</w:t>
      </w:r>
      <w:r w:rsidRPr="007B17DE">
        <w:rPr>
          <w:rFonts w:ascii="Arial" w:hAnsi="Arial" w:cs="Arial"/>
          <w:sz w:val="20"/>
          <w:szCs w:val="20"/>
        </w:rPr>
        <w:t xml:space="preserve"> financial </w:t>
      </w:r>
      <w:r w:rsidR="00D86293">
        <w:rPr>
          <w:rFonts w:ascii="Arial" w:hAnsi="Arial" w:cs="Arial"/>
          <w:sz w:val="20"/>
          <w:szCs w:val="20"/>
        </w:rPr>
        <w:t xml:space="preserve">and insurance industry </w:t>
      </w:r>
      <w:r w:rsidRPr="007B17DE">
        <w:rPr>
          <w:rFonts w:ascii="Arial" w:hAnsi="Arial" w:cs="Arial"/>
          <w:sz w:val="20"/>
          <w:szCs w:val="20"/>
        </w:rPr>
        <w:t>experience</w:t>
      </w:r>
      <w:r w:rsidR="00D86293">
        <w:rPr>
          <w:rFonts w:ascii="Arial" w:hAnsi="Arial" w:cs="Arial"/>
          <w:sz w:val="20"/>
          <w:szCs w:val="20"/>
        </w:rPr>
        <w:t xml:space="preserve"> required</w:t>
      </w:r>
    </w:p>
    <w:p w14:paraId="6A643DB5" w14:textId="77777777" w:rsidR="007B17DE" w:rsidRPr="007B17DE" w:rsidRDefault="007B17DE" w:rsidP="007B17DE">
      <w:pPr>
        <w:numPr>
          <w:ilvl w:val="0"/>
          <w:numId w:val="29"/>
        </w:numPr>
        <w:spacing w:after="0" w:line="240" w:lineRule="auto"/>
        <w:rPr>
          <w:rFonts w:ascii="Arial" w:hAnsi="Arial" w:cs="Arial"/>
          <w:sz w:val="20"/>
          <w:szCs w:val="20"/>
        </w:rPr>
      </w:pPr>
      <w:r w:rsidRPr="007B17DE">
        <w:rPr>
          <w:rFonts w:ascii="Arial" w:hAnsi="Arial" w:cs="Arial"/>
          <w:sz w:val="20"/>
          <w:szCs w:val="20"/>
        </w:rPr>
        <w:t>Qualified Accountant would be a preference (ACA; ACCA; CIMA)</w:t>
      </w:r>
    </w:p>
    <w:p w14:paraId="62B9B6D1" w14:textId="77777777" w:rsidR="007B17DE" w:rsidRPr="007B17DE" w:rsidRDefault="007B17DE" w:rsidP="007B17DE">
      <w:pPr>
        <w:pStyle w:val="ListParagraph"/>
        <w:spacing w:after="0" w:line="240" w:lineRule="auto"/>
        <w:ind w:left="714"/>
        <w:rPr>
          <w:rFonts w:ascii="Arial" w:eastAsia="Times New Roman"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tblGrid>
      <w:tr w:rsidR="00355181" w:rsidRPr="00993CE1" w14:paraId="7AFE83AF" w14:textId="77777777" w:rsidTr="001F7799">
        <w:trPr>
          <w:trHeight w:val="639"/>
        </w:trPr>
        <w:tc>
          <w:tcPr>
            <w:tcW w:w="3936" w:type="dxa"/>
          </w:tcPr>
          <w:p w14:paraId="09A74D97"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rPr>
            </w:pPr>
          </w:p>
          <w:p w14:paraId="72584F47"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rPr>
            </w:pPr>
            <w:r w:rsidRPr="00355181">
              <w:rPr>
                <w:rFonts w:ascii="Arial" w:hAnsi="Arial" w:cs="Arial"/>
                <w:b/>
                <w:color w:val="auto"/>
                <w:sz w:val="20"/>
              </w:rPr>
              <w:t>KEY COMPETENCIES</w:t>
            </w:r>
          </w:p>
          <w:p w14:paraId="40E64430"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rPr>
            </w:pPr>
          </w:p>
        </w:tc>
        <w:tc>
          <w:tcPr>
            <w:tcW w:w="5244" w:type="dxa"/>
          </w:tcPr>
          <w:p w14:paraId="5CD2C6C5"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color w:val="auto"/>
                <w:sz w:val="20"/>
              </w:rPr>
            </w:pPr>
          </w:p>
          <w:p w14:paraId="1D204B89" w14:textId="77777777" w:rsidR="00355181" w:rsidRPr="00355181" w:rsidRDefault="00355181" w:rsidP="001F7799">
            <w:pPr>
              <w:jc w:val="center"/>
              <w:rPr>
                <w:rFonts w:ascii="Arial" w:hAnsi="Arial" w:cs="Arial"/>
                <w:b/>
                <w:sz w:val="20"/>
                <w:szCs w:val="20"/>
              </w:rPr>
            </w:pPr>
            <w:r w:rsidRPr="00355181">
              <w:rPr>
                <w:rFonts w:ascii="Arial" w:hAnsi="Arial" w:cs="Arial"/>
                <w:b/>
                <w:sz w:val="20"/>
                <w:szCs w:val="20"/>
              </w:rPr>
              <w:t>DESCRIPTOR</w:t>
            </w:r>
          </w:p>
        </w:tc>
      </w:tr>
      <w:tr w:rsidR="00355181" w:rsidRPr="00993CE1" w14:paraId="62235061" w14:textId="77777777" w:rsidTr="001F7799">
        <w:trPr>
          <w:trHeight w:val="821"/>
        </w:trPr>
        <w:tc>
          <w:tcPr>
            <w:tcW w:w="3936" w:type="dxa"/>
          </w:tcPr>
          <w:p w14:paraId="110EC444"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355181">
              <w:rPr>
                <w:rFonts w:ascii="Arial" w:hAnsi="Arial" w:cs="Arial"/>
                <w:b/>
                <w:color w:val="auto"/>
                <w:sz w:val="20"/>
              </w:rPr>
              <w:t>Effective Communication skills</w:t>
            </w:r>
          </w:p>
        </w:tc>
        <w:tc>
          <w:tcPr>
            <w:tcW w:w="5244" w:type="dxa"/>
          </w:tcPr>
          <w:p w14:paraId="7E8C298F"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Candidate can express themsel</w:t>
            </w:r>
            <w:r w:rsidR="00266998">
              <w:rPr>
                <w:rFonts w:ascii="Arial" w:hAnsi="Arial" w:cs="Arial"/>
                <w:color w:val="auto"/>
                <w:sz w:val="20"/>
              </w:rPr>
              <w:t>ves</w:t>
            </w:r>
            <w:r w:rsidRPr="00355181">
              <w:rPr>
                <w:rFonts w:ascii="Arial" w:hAnsi="Arial" w:cs="Arial"/>
                <w:color w:val="auto"/>
                <w:sz w:val="20"/>
              </w:rPr>
              <w:t xml:space="preserve"> clearly and effectively when communicating, includes, written, verbal and listening forms of communication.</w:t>
            </w:r>
          </w:p>
        </w:tc>
      </w:tr>
      <w:tr w:rsidR="00355181" w:rsidRPr="00993CE1" w14:paraId="275F2209" w14:textId="77777777" w:rsidTr="001F7799">
        <w:trPr>
          <w:trHeight w:val="823"/>
        </w:trPr>
        <w:tc>
          <w:tcPr>
            <w:tcW w:w="3936" w:type="dxa"/>
          </w:tcPr>
          <w:p w14:paraId="7FCF75C5"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rPr>
            </w:pPr>
            <w:r w:rsidRPr="00355181">
              <w:rPr>
                <w:rFonts w:ascii="Arial" w:hAnsi="Arial" w:cs="Arial"/>
                <w:b/>
                <w:color w:val="auto"/>
                <w:sz w:val="20"/>
              </w:rPr>
              <w:t>Initiative &amp; Change</w:t>
            </w:r>
          </w:p>
          <w:p w14:paraId="54E61348"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84"/>
              <w:jc w:val="both"/>
              <w:rPr>
                <w:rFonts w:ascii="Arial" w:hAnsi="Arial" w:cs="Arial"/>
                <w:color w:val="auto"/>
                <w:sz w:val="20"/>
              </w:rPr>
            </w:pPr>
          </w:p>
        </w:tc>
        <w:tc>
          <w:tcPr>
            <w:tcW w:w="5244" w:type="dxa"/>
          </w:tcPr>
          <w:p w14:paraId="197E8FCB"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proofErr w:type="spellStart"/>
            <w:proofErr w:type="gramStart"/>
            <w:r w:rsidRPr="00355181">
              <w:rPr>
                <w:rFonts w:ascii="Arial" w:hAnsi="Arial" w:cs="Arial"/>
                <w:color w:val="auto"/>
                <w:sz w:val="20"/>
              </w:rPr>
              <w:t>Self</w:t>
            </w:r>
            <w:r w:rsidR="00266998">
              <w:rPr>
                <w:rFonts w:ascii="Arial" w:hAnsi="Arial" w:cs="Arial"/>
                <w:color w:val="auto"/>
                <w:sz w:val="20"/>
              </w:rPr>
              <w:t xml:space="preserve"> </w:t>
            </w:r>
            <w:r w:rsidRPr="00355181">
              <w:rPr>
                <w:rFonts w:ascii="Arial" w:hAnsi="Arial" w:cs="Arial"/>
                <w:color w:val="auto"/>
                <w:sz w:val="20"/>
              </w:rPr>
              <w:t>starter</w:t>
            </w:r>
            <w:proofErr w:type="spellEnd"/>
            <w:r w:rsidRPr="00355181">
              <w:rPr>
                <w:rFonts w:ascii="Arial" w:hAnsi="Arial" w:cs="Arial"/>
                <w:color w:val="auto"/>
                <w:sz w:val="20"/>
              </w:rPr>
              <w:t>,</w:t>
            </w:r>
            <w:proofErr w:type="gramEnd"/>
            <w:r w:rsidRPr="00355181">
              <w:rPr>
                <w:rFonts w:ascii="Arial" w:hAnsi="Arial" w:cs="Arial"/>
                <w:color w:val="auto"/>
                <w:sz w:val="20"/>
              </w:rPr>
              <w:t xml:space="preserve"> takes action without being prompted. Able to react to change and use initiative to identify areas where change is necessary and lead others through change.</w:t>
            </w:r>
          </w:p>
        </w:tc>
      </w:tr>
      <w:tr w:rsidR="00355181" w:rsidRPr="00993CE1" w14:paraId="4A26397F" w14:textId="77777777" w:rsidTr="001F7799">
        <w:trPr>
          <w:trHeight w:val="802"/>
        </w:trPr>
        <w:tc>
          <w:tcPr>
            <w:tcW w:w="3936" w:type="dxa"/>
          </w:tcPr>
          <w:p w14:paraId="07A96B18"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355181">
              <w:rPr>
                <w:rFonts w:ascii="Arial" w:hAnsi="Arial" w:cs="Arial"/>
                <w:b/>
                <w:color w:val="auto"/>
                <w:sz w:val="20"/>
              </w:rPr>
              <w:t>Driving &amp; Delivering Results</w:t>
            </w:r>
          </w:p>
        </w:tc>
        <w:tc>
          <w:tcPr>
            <w:tcW w:w="5244" w:type="dxa"/>
          </w:tcPr>
          <w:p w14:paraId="097E3790"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Motivation to complete work and deliver the desired outcome in line with job requirements and timescales</w:t>
            </w:r>
          </w:p>
        </w:tc>
      </w:tr>
      <w:tr w:rsidR="00355181" w:rsidRPr="00993CE1" w14:paraId="18A18068" w14:textId="77777777" w:rsidTr="001F7799">
        <w:trPr>
          <w:trHeight w:val="828"/>
        </w:trPr>
        <w:tc>
          <w:tcPr>
            <w:tcW w:w="3936" w:type="dxa"/>
          </w:tcPr>
          <w:p w14:paraId="3778A118"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355181">
              <w:rPr>
                <w:rFonts w:ascii="Arial" w:hAnsi="Arial" w:cs="Arial"/>
                <w:b/>
                <w:color w:val="auto"/>
                <w:sz w:val="20"/>
              </w:rPr>
              <w:t xml:space="preserve">Planning &amp; </w:t>
            </w:r>
            <w:proofErr w:type="spellStart"/>
            <w:r w:rsidRPr="00355181">
              <w:rPr>
                <w:rFonts w:ascii="Arial" w:hAnsi="Arial" w:cs="Arial"/>
                <w:b/>
                <w:color w:val="auto"/>
                <w:sz w:val="20"/>
              </w:rPr>
              <w:t>Organising</w:t>
            </w:r>
            <w:proofErr w:type="spellEnd"/>
          </w:p>
        </w:tc>
        <w:tc>
          <w:tcPr>
            <w:tcW w:w="5244" w:type="dxa"/>
          </w:tcPr>
          <w:p w14:paraId="29C8D509"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Making good use of time, establishing effective priorities and establishes clear efficient work practices</w:t>
            </w:r>
          </w:p>
        </w:tc>
      </w:tr>
      <w:tr w:rsidR="00355181" w:rsidRPr="00993CE1" w14:paraId="0CB89AD3" w14:textId="77777777" w:rsidTr="001F7799">
        <w:trPr>
          <w:trHeight w:val="840"/>
        </w:trPr>
        <w:tc>
          <w:tcPr>
            <w:tcW w:w="3936" w:type="dxa"/>
          </w:tcPr>
          <w:p w14:paraId="06C7C9DC"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355181">
              <w:rPr>
                <w:rFonts w:ascii="Arial" w:hAnsi="Arial" w:cs="Arial"/>
                <w:b/>
                <w:color w:val="auto"/>
                <w:sz w:val="20"/>
              </w:rPr>
              <w:t>Problem Solving</w:t>
            </w:r>
          </w:p>
        </w:tc>
        <w:tc>
          <w:tcPr>
            <w:tcW w:w="5244" w:type="dxa"/>
          </w:tcPr>
          <w:p w14:paraId="3997B99D"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 xml:space="preserve">Defines problems clearly and logically, effectively using an appropriate problem solving and </w:t>
            </w:r>
            <w:proofErr w:type="gramStart"/>
            <w:r w:rsidRPr="00355181">
              <w:rPr>
                <w:rFonts w:ascii="Arial" w:hAnsi="Arial" w:cs="Arial"/>
                <w:color w:val="auto"/>
                <w:sz w:val="20"/>
              </w:rPr>
              <w:t>decision making</w:t>
            </w:r>
            <w:proofErr w:type="gramEnd"/>
            <w:r w:rsidRPr="00355181">
              <w:rPr>
                <w:rFonts w:ascii="Arial" w:hAnsi="Arial" w:cs="Arial"/>
                <w:color w:val="auto"/>
                <w:sz w:val="20"/>
              </w:rPr>
              <w:t xml:space="preserve"> style to address situations. Communicates the problem and solution appropriately.</w:t>
            </w:r>
          </w:p>
        </w:tc>
      </w:tr>
      <w:tr w:rsidR="00355181" w:rsidRPr="00993CE1" w14:paraId="2C2BD65C" w14:textId="77777777" w:rsidTr="001F7799">
        <w:trPr>
          <w:trHeight w:val="852"/>
        </w:trPr>
        <w:tc>
          <w:tcPr>
            <w:tcW w:w="3936" w:type="dxa"/>
          </w:tcPr>
          <w:p w14:paraId="21183B83"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355181">
              <w:rPr>
                <w:rFonts w:ascii="Arial" w:hAnsi="Arial" w:cs="Arial"/>
                <w:b/>
                <w:color w:val="auto"/>
                <w:sz w:val="20"/>
              </w:rPr>
              <w:t>Decision Making</w:t>
            </w:r>
          </w:p>
        </w:tc>
        <w:tc>
          <w:tcPr>
            <w:tcW w:w="5244" w:type="dxa"/>
          </w:tcPr>
          <w:p w14:paraId="39AFE689"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Effectiveness and ability to make decisions to achieve goals, and drive these to successful completion.</w:t>
            </w:r>
          </w:p>
        </w:tc>
      </w:tr>
      <w:tr w:rsidR="00355181" w:rsidRPr="00993CE1" w14:paraId="7C593550" w14:textId="77777777" w:rsidTr="001F7799">
        <w:trPr>
          <w:trHeight w:val="829"/>
        </w:trPr>
        <w:tc>
          <w:tcPr>
            <w:tcW w:w="3936" w:type="dxa"/>
          </w:tcPr>
          <w:p w14:paraId="28CB50EE"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rPr>
            </w:pPr>
            <w:r w:rsidRPr="00355181">
              <w:rPr>
                <w:rFonts w:ascii="Arial" w:hAnsi="Arial" w:cs="Arial"/>
                <w:b/>
                <w:color w:val="auto"/>
                <w:sz w:val="20"/>
              </w:rPr>
              <w:t>Teamwork</w:t>
            </w:r>
          </w:p>
        </w:tc>
        <w:tc>
          <w:tcPr>
            <w:tcW w:w="5244" w:type="dxa"/>
          </w:tcPr>
          <w:p w14:paraId="1AEC7535"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Able to work collaboratively with others in a participative environment, using appropriate interpersonal and communication skills to promote team effectiveness.</w:t>
            </w:r>
          </w:p>
        </w:tc>
      </w:tr>
      <w:tr w:rsidR="00355181" w:rsidRPr="00993CE1" w14:paraId="748CFA2B" w14:textId="77777777" w:rsidTr="001F7799">
        <w:trPr>
          <w:trHeight w:val="829"/>
        </w:trPr>
        <w:tc>
          <w:tcPr>
            <w:tcW w:w="3936" w:type="dxa"/>
          </w:tcPr>
          <w:p w14:paraId="055F2DB6"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lang w:val="en-GB"/>
              </w:rPr>
            </w:pPr>
            <w:r w:rsidRPr="00355181">
              <w:rPr>
                <w:rFonts w:ascii="Arial" w:hAnsi="Arial" w:cs="Arial"/>
                <w:b/>
                <w:color w:val="auto"/>
                <w:sz w:val="20"/>
                <w:lang w:val="en-GB"/>
              </w:rPr>
              <w:t>Commercial Awareness (Including Financial Awareness)</w:t>
            </w:r>
          </w:p>
        </w:tc>
        <w:tc>
          <w:tcPr>
            <w:tcW w:w="5244" w:type="dxa"/>
          </w:tcPr>
          <w:p w14:paraId="2F69451B"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Has an awareness of internal and external commercial and financial markets and the financial and commercial impact their decisions may have on the success of their department and the wider business.</w:t>
            </w:r>
          </w:p>
        </w:tc>
      </w:tr>
      <w:tr w:rsidR="00355181" w:rsidRPr="00993CE1" w14:paraId="6B77563E" w14:textId="77777777" w:rsidTr="001F7799">
        <w:trPr>
          <w:trHeight w:val="829"/>
        </w:trPr>
        <w:tc>
          <w:tcPr>
            <w:tcW w:w="3936" w:type="dxa"/>
          </w:tcPr>
          <w:p w14:paraId="5F6629E6"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 w:val="20"/>
                <w:lang w:val="en-GB"/>
              </w:rPr>
            </w:pPr>
            <w:r w:rsidRPr="00355181">
              <w:rPr>
                <w:rFonts w:ascii="Arial" w:hAnsi="Arial" w:cs="Arial"/>
                <w:b/>
                <w:color w:val="auto"/>
                <w:sz w:val="20"/>
                <w:lang w:val="en-GB"/>
              </w:rPr>
              <w:t>Personal Growth &amp; Self-Management</w:t>
            </w:r>
          </w:p>
        </w:tc>
        <w:tc>
          <w:tcPr>
            <w:tcW w:w="5244" w:type="dxa"/>
          </w:tcPr>
          <w:p w14:paraId="6D623425"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Effective management of own and others time, establishing effective personal goals and standards for future growth and development</w:t>
            </w:r>
          </w:p>
        </w:tc>
      </w:tr>
      <w:tr w:rsidR="00355181" w:rsidRPr="00993CE1" w14:paraId="21AEFCF5" w14:textId="77777777" w:rsidTr="001F7799">
        <w:trPr>
          <w:trHeight w:val="829"/>
        </w:trPr>
        <w:tc>
          <w:tcPr>
            <w:tcW w:w="3936" w:type="dxa"/>
          </w:tcPr>
          <w:p w14:paraId="5C346A74"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lang w:val="en-GB"/>
              </w:rPr>
            </w:pPr>
            <w:r w:rsidRPr="00355181">
              <w:rPr>
                <w:rFonts w:ascii="Arial" w:hAnsi="Arial" w:cs="Arial"/>
                <w:b/>
                <w:color w:val="auto"/>
                <w:sz w:val="20"/>
                <w:lang w:val="en-GB"/>
              </w:rPr>
              <w:t>Building Relationships</w:t>
            </w:r>
          </w:p>
        </w:tc>
        <w:tc>
          <w:tcPr>
            <w:tcW w:w="5244" w:type="dxa"/>
          </w:tcPr>
          <w:p w14:paraId="61E4CD90"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Developing good relationships, gets along with all levels of staff and executive, putting them at ease.</w:t>
            </w:r>
          </w:p>
        </w:tc>
      </w:tr>
      <w:tr w:rsidR="00355181" w:rsidRPr="00993CE1" w14:paraId="3C12625E" w14:textId="77777777" w:rsidTr="001F7799">
        <w:trPr>
          <w:trHeight w:val="829"/>
        </w:trPr>
        <w:tc>
          <w:tcPr>
            <w:tcW w:w="3936" w:type="dxa"/>
          </w:tcPr>
          <w:p w14:paraId="512B0F35"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lang w:val="en-GB"/>
              </w:rPr>
            </w:pPr>
            <w:r w:rsidRPr="00355181">
              <w:rPr>
                <w:rFonts w:ascii="Arial" w:hAnsi="Arial" w:cs="Arial"/>
                <w:b/>
                <w:color w:val="auto"/>
                <w:sz w:val="20"/>
                <w:lang w:val="en-GB"/>
              </w:rPr>
              <w:t>Strategic Thinking</w:t>
            </w:r>
          </w:p>
        </w:tc>
        <w:tc>
          <w:tcPr>
            <w:tcW w:w="5244" w:type="dxa"/>
          </w:tcPr>
          <w:p w14:paraId="7BF333AD"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Able to create vision and direction which others aspire to develop and able to solve and suggest future direction and plans.</w:t>
            </w:r>
          </w:p>
        </w:tc>
      </w:tr>
      <w:tr w:rsidR="00355181" w:rsidRPr="00993CE1" w14:paraId="13D721E5" w14:textId="77777777" w:rsidTr="00355181">
        <w:trPr>
          <w:trHeight w:val="70"/>
        </w:trPr>
        <w:tc>
          <w:tcPr>
            <w:tcW w:w="3936" w:type="dxa"/>
          </w:tcPr>
          <w:p w14:paraId="285486FE"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auto"/>
                <w:sz w:val="20"/>
                <w:lang w:val="en-GB"/>
              </w:rPr>
            </w:pPr>
            <w:r w:rsidRPr="00355181">
              <w:rPr>
                <w:rFonts w:ascii="Arial" w:hAnsi="Arial" w:cs="Arial"/>
                <w:b/>
                <w:color w:val="auto"/>
                <w:sz w:val="20"/>
                <w:lang w:val="en-GB"/>
              </w:rPr>
              <w:t>Leadership</w:t>
            </w:r>
          </w:p>
        </w:tc>
        <w:tc>
          <w:tcPr>
            <w:tcW w:w="5244" w:type="dxa"/>
          </w:tcPr>
          <w:p w14:paraId="4DCB85C1" w14:textId="77777777" w:rsidR="00355181" w:rsidRPr="00355181" w:rsidRDefault="00355181" w:rsidP="001F779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0"/>
              </w:rPr>
            </w:pPr>
            <w:r w:rsidRPr="00355181">
              <w:rPr>
                <w:rFonts w:ascii="Arial" w:hAnsi="Arial" w:cs="Arial"/>
                <w:color w:val="auto"/>
                <w:sz w:val="20"/>
              </w:rPr>
              <w:t>Creating future vision and direction, using appropriate communication and interpersonal skills to guide others towards achievement of outcomes and future success aligned to business goals.</w:t>
            </w:r>
          </w:p>
        </w:tc>
      </w:tr>
    </w:tbl>
    <w:p w14:paraId="3F3C0D6E" w14:textId="77777777" w:rsidR="006C6F76" w:rsidRPr="007B17DE" w:rsidRDefault="006C6F76" w:rsidP="006C6F76">
      <w:pPr>
        <w:spacing w:after="25" w:line="360" w:lineRule="auto"/>
        <w:rPr>
          <w:rFonts w:ascii="Arial" w:hAnsi="Arial" w:cs="Arial"/>
          <w:sz w:val="20"/>
          <w:szCs w:val="20"/>
        </w:rPr>
      </w:pPr>
    </w:p>
    <w:p w14:paraId="7FF10BF7" w14:textId="77777777" w:rsidR="00F33D11" w:rsidRPr="007B17DE" w:rsidRDefault="00F33D11" w:rsidP="00F33D11">
      <w:pPr>
        <w:rPr>
          <w:rFonts w:ascii="Arial" w:hAnsi="Arial" w:cs="Arial"/>
          <w:color w:val="auto"/>
          <w:sz w:val="20"/>
          <w:szCs w:val="20"/>
          <w:lang w:val="en-US"/>
        </w:rPr>
      </w:pPr>
      <w:r w:rsidRPr="007B17DE">
        <w:rPr>
          <w:rFonts w:ascii="Arial" w:hAnsi="Arial" w:cs="Arial"/>
          <w:color w:val="auto"/>
          <w:sz w:val="20"/>
          <w:szCs w:val="20"/>
          <w:lang w:val="en-US"/>
        </w:rPr>
        <w:t>Name (PRINT)</w:t>
      </w:r>
      <w:proofErr w:type="gramStart"/>
      <w:r w:rsidRPr="007B17DE">
        <w:rPr>
          <w:rFonts w:ascii="Arial" w:hAnsi="Arial" w:cs="Arial"/>
          <w:color w:val="auto"/>
          <w:sz w:val="20"/>
          <w:szCs w:val="20"/>
          <w:lang w:val="en-US"/>
        </w:rPr>
        <w:t>: .</w:t>
      </w:r>
      <w:proofErr w:type="gramEnd"/>
      <w:r w:rsidRPr="007B17DE">
        <w:rPr>
          <w:rFonts w:ascii="Arial" w:hAnsi="Arial" w:cs="Arial"/>
          <w:color w:val="auto"/>
          <w:sz w:val="20"/>
          <w:szCs w:val="20"/>
          <w:lang w:val="en-US"/>
        </w:rPr>
        <w:t>…………………………………………………………………</w:t>
      </w:r>
    </w:p>
    <w:p w14:paraId="5D650BEC" w14:textId="77777777" w:rsidR="00F33D11" w:rsidRPr="007B17DE" w:rsidRDefault="00F33D11" w:rsidP="00F33D11">
      <w:pPr>
        <w:rPr>
          <w:rFonts w:ascii="Arial" w:hAnsi="Arial" w:cs="Arial"/>
          <w:color w:val="auto"/>
          <w:sz w:val="20"/>
          <w:szCs w:val="20"/>
          <w:lang w:val="en-US"/>
        </w:rPr>
      </w:pPr>
    </w:p>
    <w:p w14:paraId="08874D0E" w14:textId="77777777" w:rsidR="00F33D11" w:rsidRPr="007B17DE" w:rsidRDefault="00F33D11" w:rsidP="00F33D11">
      <w:pPr>
        <w:rPr>
          <w:rFonts w:ascii="Arial" w:hAnsi="Arial" w:cs="Arial"/>
          <w:color w:val="auto"/>
          <w:sz w:val="20"/>
          <w:szCs w:val="20"/>
          <w:lang w:val="en-US"/>
        </w:rPr>
      </w:pPr>
      <w:r w:rsidRPr="007B17DE">
        <w:rPr>
          <w:rFonts w:ascii="Arial" w:hAnsi="Arial" w:cs="Arial"/>
          <w:color w:val="auto"/>
          <w:sz w:val="20"/>
          <w:szCs w:val="20"/>
          <w:lang w:val="en-US"/>
        </w:rPr>
        <w:t>Signature: …………………………………………………………………………</w:t>
      </w:r>
    </w:p>
    <w:p w14:paraId="49A3D047" w14:textId="77777777" w:rsidR="00F33D11" w:rsidRPr="007B17DE" w:rsidRDefault="00F33D11" w:rsidP="00F33D11">
      <w:pPr>
        <w:rPr>
          <w:rFonts w:ascii="Arial" w:hAnsi="Arial" w:cs="Arial"/>
          <w:color w:val="auto"/>
          <w:sz w:val="20"/>
          <w:szCs w:val="20"/>
          <w:lang w:val="en-US"/>
        </w:rPr>
      </w:pPr>
    </w:p>
    <w:p w14:paraId="600B214D" w14:textId="1BC13F7F" w:rsidR="006C6F76" w:rsidRPr="002F7A4E" w:rsidRDefault="00F33D11" w:rsidP="00D86293">
      <w:pPr>
        <w:rPr>
          <w:rFonts w:ascii="Arial" w:hAnsi="Arial" w:cs="Arial"/>
        </w:rPr>
      </w:pPr>
      <w:r w:rsidRPr="007B17DE">
        <w:rPr>
          <w:rFonts w:ascii="Arial" w:hAnsi="Arial" w:cs="Arial"/>
          <w:color w:val="auto"/>
          <w:sz w:val="20"/>
          <w:szCs w:val="20"/>
          <w:lang w:val="en-US"/>
        </w:rPr>
        <w:t>Date: …………………………………………………………………………………</w:t>
      </w:r>
    </w:p>
    <w:sectPr w:rsidR="006C6F76" w:rsidRPr="002F7A4E">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D3DB" w14:textId="77777777" w:rsidR="00F25879" w:rsidRDefault="00F25879" w:rsidP="002424BC">
      <w:pPr>
        <w:spacing w:after="0" w:line="240" w:lineRule="auto"/>
      </w:pPr>
      <w:r>
        <w:separator/>
      </w:r>
    </w:p>
  </w:endnote>
  <w:endnote w:type="continuationSeparator" w:id="0">
    <w:p w14:paraId="245D1240" w14:textId="77777777" w:rsidR="00F25879" w:rsidRDefault="00F25879"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8FAC" w14:textId="77777777" w:rsidR="00F25879" w:rsidRDefault="00F25879" w:rsidP="002424BC">
      <w:pPr>
        <w:spacing w:after="0" w:line="240" w:lineRule="auto"/>
      </w:pPr>
      <w:r>
        <w:separator/>
      </w:r>
    </w:p>
  </w:footnote>
  <w:footnote w:type="continuationSeparator" w:id="0">
    <w:p w14:paraId="10DE14A7" w14:textId="77777777" w:rsidR="00F25879" w:rsidRDefault="00F25879"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394B" w14:textId="77777777" w:rsidR="002424BC" w:rsidRDefault="002424BC" w:rsidP="002424BC">
    <w:pPr>
      <w:pStyle w:val="Header"/>
      <w:jc w:val="right"/>
    </w:pPr>
    <w:r>
      <w:rPr>
        <w:rFonts w:ascii="Arial" w:hAnsi="Arial" w:cs="Arial"/>
        <w:noProof/>
      </w:rPr>
      <w:drawing>
        <wp:inline distT="0" distB="0" distL="0" distR="0" wp14:anchorId="470E619E" wp14:editId="0DC3B375">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26EDE15E"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0321E"/>
    <w:multiLevelType w:val="hybridMultilevel"/>
    <w:tmpl w:val="341A4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E6081"/>
    <w:multiLevelType w:val="hybridMultilevel"/>
    <w:tmpl w:val="72AC9D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970AF"/>
    <w:multiLevelType w:val="hybridMultilevel"/>
    <w:tmpl w:val="5BE24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F3C9E"/>
    <w:multiLevelType w:val="hybridMultilevel"/>
    <w:tmpl w:val="47B08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81257D"/>
    <w:multiLevelType w:val="hybridMultilevel"/>
    <w:tmpl w:val="E3666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D409C"/>
    <w:multiLevelType w:val="hybridMultilevel"/>
    <w:tmpl w:val="CA3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459FB"/>
    <w:multiLevelType w:val="hybridMultilevel"/>
    <w:tmpl w:val="8188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0"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85F62"/>
    <w:multiLevelType w:val="hybridMultilevel"/>
    <w:tmpl w:val="CEB0D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29"/>
  </w:num>
  <w:num w:numId="5">
    <w:abstractNumId w:val="7"/>
  </w:num>
  <w:num w:numId="6">
    <w:abstractNumId w:val="18"/>
  </w:num>
  <w:num w:numId="7">
    <w:abstractNumId w:val="19"/>
  </w:num>
  <w:num w:numId="8">
    <w:abstractNumId w:val="15"/>
  </w:num>
  <w:num w:numId="9">
    <w:abstractNumId w:val="22"/>
  </w:num>
  <w:num w:numId="10">
    <w:abstractNumId w:val="21"/>
  </w:num>
  <w:num w:numId="11">
    <w:abstractNumId w:val="4"/>
  </w:num>
  <w:num w:numId="12">
    <w:abstractNumId w:val="2"/>
  </w:num>
  <w:num w:numId="13">
    <w:abstractNumId w:val="3"/>
  </w:num>
  <w:num w:numId="14">
    <w:abstractNumId w:val="11"/>
  </w:num>
  <w:num w:numId="15">
    <w:abstractNumId w:val="26"/>
  </w:num>
  <w:num w:numId="16">
    <w:abstractNumId w:val="17"/>
  </w:num>
  <w:num w:numId="17">
    <w:abstractNumId w:val="6"/>
  </w:num>
  <w:num w:numId="18">
    <w:abstractNumId w:val="4"/>
  </w:num>
  <w:num w:numId="19">
    <w:abstractNumId w:val="14"/>
  </w:num>
  <w:num w:numId="20">
    <w:abstractNumId w:val="0"/>
  </w:num>
  <w:num w:numId="21">
    <w:abstractNumId w:val="30"/>
  </w:num>
  <w:num w:numId="22">
    <w:abstractNumId w:val="1"/>
  </w:num>
  <w:num w:numId="23">
    <w:abstractNumId w:val="9"/>
  </w:num>
  <w:num w:numId="24">
    <w:abstractNumId w:val="13"/>
  </w:num>
  <w:num w:numId="25">
    <w:abstractNumId w:val="25"/>
  </w:num>
  <w:num w:numId="26">
    <w:abstractNumId w:val="10"/>
  </w:num>
  <w:num w:numId="27">
    <w:abstractNumId w:val="28"/>
  </w:num>
  <w:num w:numId="28">
    <w:abstractNumId w:val="8"/>
  </w:num>
  <w:num w:numId="29">
    <w:abstractNumId w:val="23"/>
  </w:num>
  <w:num w:numId="30">
    <w:abstractNumId w:val="31"/>
  </w:num>
  <w:num w:numId="31">
    <w:abstractNumId w:val="24"/>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0172D"/>
    <w:rsid w:val="00061CF6"/>
    <w:rsid w:val="00097222"/>
    <w:rsid w:val="000D2C6C"/>
    <w:rsid w:val="00125568"/>
    <w:rsid w:val="00126025"/>
    <w:rsid w:val="00140EB5"/>
    <w:rsid w:val="00157F01"/>
    <w:rsid w:val="002103F1"/>
    <w:rsid w:val="002207F4"/>
    <w:rsid w:val="0024176D"/>
    <w:rsid w:val="002424BC"/>
    <w:rsid w:val="00266998"/>
    <w:rsid w:val="00282ADA"/>
    <w:rsid w:val="002928C4"/>
    <w:rsid w:val="002A06E4"/>
    <w:rsid w:val="002F7A4E"/>
    <w:rsid w:val="00355181"/>
    <w:rsid w:val="003669E9"/>
    <w:rsid w:val="004741CA"/>
    <w:rsid w:val="004E3870"/>
    <w:rsid w:val="00530147"/>
    <w:rsid w:val="00656AEF"/>
    <w:rsid w:val="006B200B"/>
    <w:rsid w:val="006C6F76"/>
    <w:rsid w:val="0076728E"/>
    <w:rsid w:val="007B17DE"/>
    <w:rsid w:val="007F08F2"/>
    <w:rsid w:val="007F39CB"/>
    <w:rsid w:val="00893160"/>
    <w:rsid w:val="008D24E4"/>
    <w:rsid w:val="008E1541"/>
    <w:rsid w:val="00AD5581"/>
    <w:rsid w:val="00AD607B"/>
    <w:rsid w:val="00B11C41"/>
    <w:rsid w:val="00B2239E"/>
    <w:rsid w:val="00B47D3F"/>
    <w:rsid w:val="00B50DE9"/>
    <w:rsid w:val="00BE27DD"/>
    <w:rsid w:val="00C43846"/>
    <w:rsid w:val="00C80DF1"/>
    <w:rsid w:val="00CB16F5"/>
    <w:rsid w:val="00CE475E"/>
    <w:rsid w:val="00D86293"/>
    <w:rsid w:val="00F06199"/>
    <w:rsid w:val="00F25879"/>
    <w:rsid w:val="00F33D11"/>
    <w:rsid w:val="00F355E1"/>
    <w:rsid w:val="00F56B1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0242"/>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355181"/>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355181"/>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65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E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451554205">
      <w:bodyDiv w:val="1"/>
      <w:marLeft w:val="0"/>
      <w:marRight w:val="0"/>
      <w:marTop w:val="0"/>
      <w:marBottom w:val="0"/>
      <w:divBdr>
        <w:top w:val="none" w:sz="0" w:space="0" w:color="auto"/>
        <w:left w:val="none" w:sz="0" w:space="0" w:color="auto"/>
        <w:bottom w:val="none" w:sz="0" w:space="0" w:color="auto"/>
        <w:right w:val="none" w:sz="0" w:space="0" w:color="auto"/>
      </w:divBdr>
    </w:div>
    <w:div w:id="679040635">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68117367">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16131120">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686861198">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8DC7-C67F-45AD-B23F-DCAF9011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Pepper, Mark</cp:lastModifiedBy>
  <cp:revision>2</cp:revision>
  <dcterms:created xsi:type="dcterms:W3CDTF">2021-04-27T10:01:00Z</dcterms:created>
  <dcterms:modified xsi:type="dcterms:W3CDTF">2021-04-27T10:01:00Z</dcterms:modified>
</cp:coreProperties>
</file>